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Jaroslav Paprčiak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Divina 620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013 31 Divina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50 880 870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DIČ: </w:t>
      </w:r>
      <w:r>
        <w:rPr>
          <w:b w:val="false"/>
          <w:bCs w:val="false"/>
          <w:sz w:val="26"/>
          <w:szCs w:val="26"/>
        </w:rPr>
        <w:t>1070964620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Vec: Výzva na predloženie cenovej ponuky – hydraulické vyregulovanie sústavy ÚK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2021489437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mailova adresa: 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Hydraulické vyregulovanie sústavy ústredného kúrenia.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pôvodných ventilov a montáž termostatických ventilov a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termostatická hlavica RAE 5054 – biela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montáž regulačného šróbenia RLV (krátenie rúr, rezanie závitov)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radiátor K33 600/2000 + konzoly na uchytenie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pôvodného radiátora, montáž nového + murárske práce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presun hmôt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ostatný spotrebný materiál (tesniace nite, predĺženia)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hydraulické vyregulovanie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vykurovacia skúška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- vypustenie / napustenie vykurovacej sústavy, odvzdušnenie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zaškolenie obsluhy, nastavenie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vypracovanie projektu hydraulického vyregulovania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autorský dozor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16 500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19. december 2022.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Financovanie je zabezpečené rozpočtovým opatrením na rok 2022.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Ponuku predložte v lehote </w:t>
      </w:r>
      <w:r>
        <w:rPr>
          <w:rFonts w:eastAsia="Times New Roman"/>
          <w:b/>
          <w:bCs/>
          <w:sz w:val="26"/>
          <w:szCs w:val="26"/>
        </w:rPr>
        <w:t>do 19. decembra 2022 do 13,00 hod.</w:t>
      </w:r>
      <w:r>
        <w:rPr>
          <w:rFonts w:eastAsia="Times New Roman"/>
          <w:sz w:val="26"/>
          <w:szCs w:val="26"/>
        </w:rPr>
        <w:t xml:space="preserve"> v elektronickej, písomnej forme alebo osobne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</w:t>
      </w:r>
      <w:r>
        <w:rPr>
          <w:rFonts w:eastAsia="Times New Roman"/>
          <w:b/>
          <w:bCs/>
          <w:sz w:val="26"/>
          <w:szCs w:val="26"/>
        </w:rPr>
        <w:t>do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19.12.2022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20.12.2022,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510" w:top="1418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 Žiline, dňa </w:t>
      </w:r>
      <w:r>
        <w:rPr>
          <w:rFonts w:eastAsia="Times New Roman"/>
          <w:b w:val="false"/>
          <w:bCs w:val="false"/>
          <w:sz w:val="26"/>
          <w:szCs w:val="26"/>
        </w:rPr>
        <w:t>12.12.2022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Príloha č.1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OPIS PREDMETU ZÁKAZKY:</w:t>
      </w:r>
    </w:p>
    <w:p>
      <w:pPr>
        <w:pStyle w:val="Normal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1. Demontáž pôvodných ventilov a montáž termostatických ventilov a hlavíc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2. Dvojregulačný rádiatorový ventil RA-DV priamy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3. Dvojregulačný rádiatorový ventil RA-DV priamy DN 15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4. Dvojregulačný rádiatorový ventil RA-DV priamy DN 20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5. Dvojregulačný rádiatorový ventil RA-DV rohový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6. Dvojregulačný rádiatorový ventil RA-DV rohový DN 15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7. Dvojregulačný rádiatorový ventil RA-DV rohový DN 20                                   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8. Termostatická hlavica RAE 5054 – biela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9. Montáž regulačného šróbenia RLV (krátenie rúr, rezanie závitov)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10. Regulačné šróbenie RLV priame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11. Regulačné šróbenie RLV priame DN 15                           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12. Regulačné šróbenie RLV priame DN 20                           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13. Regulačné šróbenie RLV rohové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14. Regulačné šróbenie RLV rohové DN 15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15. Regulačné šróbenie RLV rohové DN 20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16. Radiátor K33 600/2000 + konzoly na uchytenie                                                  1 ks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17. Demontáž pôvodného radiátora, montáž nového + murárske práce                    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18. Presun hmôt                                                                  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19. Ostatný spotrebný materiál (tesniace nite, predĺženia)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20. Hydraulické vyregulovanie                     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21. Vykurovacia skúška                                                                                          12 hod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22. Vypustenie / napustenie vykurovacej sústavy, odvzdušnenie                           3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23. Zaškolenie obsluhy, nastavenie hlavíc                                                               1 sub.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24. Vypracovanie projektu hydraulického vyregulovania                                       1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25. Autorský dozor                                                                                                  1 sub.</w:t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2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Application>LibreOffice/7.0.3.1$Windows_X86_64 LibreOffice_project/d7547858d014d4cf69878db179d326fc3483e082</Application>
  <Pages>6</Pages>
  <Words>878</Words>
  <Characters>4853</Characters>
  <CharactersWithSpaces>7162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2022-12-27T11:54:45Z</cp:lastPrinted>
  <dcterms:modified xsi:type="dcterms:W3CDTF">2022-12-27T12:02:54Z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