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C5" w:rsidRDefault="00F260A7">
      <w:pP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g">
            <w:drawing>
              <wp:anchor distT="0" distB="0" distL="114300" distR="114300" simplePos="0" relativeHeight="3" behindDoc="0" locked="0" layoutInCell="1" allowOverlap="1" wp14:anchorId="16F1866A">
                <wp:simplePos x="0" y="0"/>
                <wp:positionH relativeFrom="page">
                  <wp:posOffset>226695</wp:posOffset>
                </wp:positionH>
                <wp:positionV relativeFrom="page">
                  <wp:posOffset>283845</wp:posOffset>
                </wp:positionV>
                <wp:extent cx="7317105" cy="1217295"/>
                <wp:effectExtent l="0" t="0" r="0" b="0"/>
                <wp:wrapNone/>
                <wp:docPr id="1" name="Skupina 149"/>
                <wp:cNvGraphicFramePr/>
                <a:graphic xmlns:a="http://schemas.openxmlformats.org/drawingml/2006/main">
                  <a:graphicData uri="http://schemas.microsoft.com/office/word/2010/wordprocessingGroup">
                    <wpg:wgp>
                      <wpg:cNvGrpSpPr/>
                      <wpg:grpSpPr>
                        <a:xfrm>
                          <a:off x="0" y="0"/>
                          <a:ext cx="7316640" cy="1216800"/>
                          <a:chOff x="0" y="0"/>
                          <a:chExt cx="0" cy="0"/>
                        </a:xfrm>
                      </wpg:grpSpPr>
                      <wps:wsp>
                        <wps:cNvPr id="2" name="Voľný tvar 2"/>
                        <wps:cNvSpPr/>
                        <wps:spPr>
                          <a:xfrm>
                            <a:off x="0" y="0"/>
                            <a:ext cx="7316640" cy="1130760"/>
                          </a:xfrm>
                          <a:custGeom>
                            <a:avLst/>
                            <a:gdLst/>
                            <a:ahLst/>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wps:style>
                        <wps:bodyPr/>
                      </wps:wsp>
                      <wps:wsp>
                        <wps:cNvPr id="3" name="Obdĺžnik 3"/>
                        <wps:cNvSpPr/>
                        <wps:spPr>
                          <a:xfrm>
                            <a:off x="0" y="0"/>
                            <a:ext cx="7316640" cy="1216800"/>
                          </a:xfrm>
                          <a:prstGeom prst="rect">
                            <a:avLst/>
                          </a:prstGeom>
                          <a:blipFill>
                            <a:blip r:embed="rId7"/>
                            <a:stretch>
                              <a:fillRect r="-7563"/>
                            </a:stretch>
                          </a:blipFill>
                          <a:ln>
                            <a:noFill/>
                          </a:ln>
                        </wps:spPr>
                        <wps:style>
                          <a:lnRef idx="2">
                            <a:schemeClr val="accent1">
                              <a:shade val="50000"/>
                            </a:schemeClr>
                          </a:lnRef>
                          <a:fillRef idx="1">
                            <a:schemeClr val="accent1"/>
                          </a:fillRef>
                          <a:effectRef idx="0">
                            <a:schemeClr val="accent1"/>
                          </a:effectRef>
                          <a:fontRef idx="minor"/>
                        </wps:style>
                        <wps:bodyPr/>
                      </wps:wsp>
                    </wpg:wgp>
                  </a:graphicData>
                </a:graphic>
                <wp14:sizeRelH relativeFrom="page">
                  <wp14:pctWidth>94000</wp14:pctWidth>
                </wp14:sizeRelH>
                <wp14:sizeRelV relativeFrom="page">
                  <wp14:pctHeight>12000</wp14:pctHeight>
                </wp14:sizeRelV>
              </wp:anchor>
            </w:drawing>
          </mc:Choice>
          <mc:Fallback>
            <w:pict>
              <v:group id="shape_0" alt="Skupina 149" style="position:absolute;margin-left:17.85pt;margin-top:22.35pt;width:576.1pt;height:95.8pt" coordorigin="357,447" coordsize="11522,1916">
                <v:rect id="shape_0" ID="Obdĺžnik 3" stroked="f" style="position:absolute;left:357;top:447;width:11521;height:1915;mso-position-horizontal-relative:page;mso-position-vertical-relative:page">
                  <w10:wrap type="none"/>
                  <v:imagedata r:id="rId8" o:detectmouseclick="t"/>
                  <v:stroke color="#3465a4" weight="12600" joinstyle="miter" endcap="flat"/>
                </v:rect>
              </v:group>
            </w:pict>
          </mc:Fallback>
        </mc:AlternateContent>
      </w:r>
    </w:p>
    <w:sdt>
      <w:sdtPr>
        <w:id w:val="1490483143"/>
        <w:docPartObj>
          <w:docPartGallery w:val="Cover Pages"/>
          <w:docPartUnique/>
        </w:docPartObj>
      </w:sdtPr>
      <w:sdtEndPr/>
      <w:sdtContent>
        <w:p w:rsidR="00C308C5" w:rsidRDefault="00C308C5"/>
        <w:p w:rsidR="00C308C5" w:rsidRDefault="00C308C5">
          <w:pPr>
            <w:ind w:firstLine="708"/>
            <w:jc w:val="center"/>
            <w:rPr>
              <w:rFonts w:eastAsia="Times New Roman"/>
              <w:b/>
              <w:szCs w:val="24"/>
            </w:rPr>
          </w:pPr>
        </w:p>
        <w:p w:rsidR="00C308C5" w:rsidRDefault="00C308C5">
          <w:pPr>
            <w:ind w:firstLine="708"/>
            <w:jc w:val="center"/>
            <w:rPr>
              <w:rFonts w:eastAsia="Times New Roman"/>
              <w:b/>
              <w:szCs w:val="24"/>
            </w:rPr>
          </w:pPr>
        </w:p>
        <w:p w:rsidR="00C308C5" w:rsidRDefault="00F260A7">
          <w:pPr>
            <w:ind w:firstLine="708"/>
            <w:jc w:val="center"/>
            <w:rPr>
              <w:rFonts w:eastAsia="Times New Roman"/>
              <w:b/>
              <w:sz w:val="32"/>
              <w:szCs w:val="32"/>
            </w:rPr>
          </w:pPr>
          <w:r>
            <w:rPr>
              <w:rFonts w:eastAsia="Times New Roman"/>
              <w:b/>
              <w:sz w:val="32"/>
              <w:szCs w:val="32"/>
            </w:rPr>
            <w:t xml:space="preserve">Spojená škola, </w:t>
          </w:r>
        </w:p>
        <w:p w:rsidR="00C308C5" w:rsidRDefault="00F260A7">
          <w:pPr>
            <w:ind w:firstLine="708"/>
            <w:jc w:val="center"/>
            <w:rPr>
              <w:rFonts w:eastAsia="Times New Roman"/>
              <w:b/>
              <w:sz w:val="32"/>
              <w:szCs w:val="32"/>
            </w:rPr>
          </w:pPr>
          <w:r>
            <w:rPr>
              <w:rFonts w:eastAsia="Times New Roman"/>
              <w:b/>
              <w:sz w:val="32"/>
              <w:szCs w:val="32"/>
            </w:rPr>
            <w:t xml:space="preserve">Jána </w:t>
          </w:r>
          <w:proofErr w:type="spellStart"/>
          <w:r>
            <w:rPr>
              <w:rFonts w:eastAsia="Times New Roman"/>
              <w:b/>
              <w:sz w:val="32"/>
              <w:szCs w:val="32"/>
            </w:rPr>
            <w:t>Vojtaššáka</w:t>
          </w:r>
          <w:proofErr w:type="spellEnd"/>
          <w:r>
            <w:rPr>
              <w:rFonts w:eastAsia="Times New Roman"/>
              <w:b/>
              <w:sz w:val="32"/>
              <w:szCs w:val="32"/>
            </w:rPr>
            <w:t xml:space="preserve"> 13, Žilina</w:t>
          </w:r>
        </w:p>
        <w:p w:rsidR="00C308C5" w:rsidRDefault="00C308C5">
          <w:pPr>
            <w:ind w:firstLine="708"/>
            <w:jc w:val="center"/>
            <w:rPr>
              <w:rFonts w:eastAsia="Times New Roman"/>
              <w:szCs w:val="24"/>
            </w:rPr>
          </w:pPr>
        </w:p>
        <w:p w:rsidR="00C308C5" w:rsidRDefault="00F260A7">
          <w:pPr>
            <w:tabs>
              <w:tab w:val="left" w:pos="1191"/>
              <w:tab w:val="left" w:pos="3572"/>
            </w:tabs>
            <w:ind w:firstLine="708"/>
            <w:rPr>
              <w:rFonts w:eastAsia="Times New Roman"/>
              <w:szCs w:val="24"/>
            </w:rPr>
          </w:pPr>
          <w:r>
            <w:rPr>
              <w:noProof/>
            </w:rPr>
            <mc:AlternateContent>
              <mc:Choice Requires="wps">
                <w:drawing>
                  <wp:anchor distT="0" distB="0" distL="114300" distR="114300" simplePos="0" relativeHeight="4" behindDoc="0" locked="0" layoutInCell="1" allowOverlap="1" wp14:anchorId="0000CF33">
                    <wp:simplePos x="0" y="0"/>
                    <wp:positionH relativeFrom="page">
                      <wp:posOffset>-10795</wp:posOffset>
                    </wp:positionH>
                    <wp:positionV relativeFrom="page">
                      <wp:posOffset>3289935</wp:posOffset>
                    </wp:positionV>
                    <wp:extent cx="7533005" cy="1466850"/>
                    <wp:effectExtent l="0" t="0" r="0" b="1905"/>
                    <wp:wrapSquare wrapText="bothSides"/>
                    <wp:docPr id="2" name="Textové pole 154"/>
                    <wp:cNvGraphicFramePr/>
                    <a:graphic xmlns:a="http://schemas.openxmlformats.org/drawingml/2006/main">
                      <a:graphicData uri="http://schemas.microsoft.com/office/word/2010/wordprocessingShape">
                        <wps:wsp>
                          <wps:cNvSpPr/>
                          <wps:spPr>
                            <a:xfrm>
                              <a:off x="0" y="0"/>
                              <a:ext cx="7532280" cy="1466280"/>
                            </a:xfrm>
                            <a:prstGeom prst="rect">
                              <a:avLst/>
                            </a:prstGeom>
                            <a:noFill/>
                            <a:ln w="6480">
                              <a:noFill/>
                            </a:ln>
                          </wps:spPr>
                          <wps:style>
                            <a:lnRef idx="0">
                              <a:schemeClr val="accent1"/>
                            </a:lnRef>
                            <a:fillRef idx="0">
                              <a:schemeClr val="accent1"/>
                            </a:fillRef>
                            <a:effectRef idx="0">
                              <a:schemeClr val="accent1"/>
                            </a:effectRef>
                            <a:fontRef idx="minor"/>
                          </wps:style>
                          <wps:txbx>
                            <w:txbxContent>
                              <w:p w:rsidR="00C308C5" w:rsidRDefault="00F260A7" w:rsidP="00F260A7">
                                <w:pPr>
                                  <w:pStyle w:val="Obsahrmca"/>
                                </w:pPr>
                                <w:r>
                                  <w:rPr>
                                    <w:color w:val="00B0F0"/>
                                    <w:sz w:val="36"/>
                                    <w:szCs w:val="36"/>
                                  </w:rPr>
                                  <w:t xml:space="preserve">                Školský poriadok materskej školy</w:t>
                                </w:r>
                              </w:p>
                            </w:txbxContent>
                          </wps:txbx>
                          <wps:bodyPr lIns="1600200" tIns="0" rIns="685800" bIns="0" anchor="b">
                            <a:prstTxWarp prst="textNoShape">
                              <a:avLst/>
                            </a:prstTxWarp>
                            <a:noAutofit/>
                          </wps:bodyPr>
                        </wps:wsp>
                      </a:graphicData>
                    </a:graphic>
                  </wp:anchor>
                </w:drawing>
              </mc:Choice>
              <mc:Fallback>
                <w:pict>
                  <v:rect w14:anchorId="0000CF33" id="Textové pole 154" o:spid="_x0000_s1026" style="position:absolute;left:0;text-align:left;margin-left:-.85pt;margin-top:259.05pt;width:593.15pt;height:115.5pt;z-index: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" filled="f" stroked="f" strokeweight=".18mm">
                    <v:textbox inset="126pt,0,54pt,0">
                      <w:txbxContent>
                        <w:p w:rsidR="00C308C5" w:rsidRDefault="00F260A7" w:rsidP="00F260A7">
                          <w:pPr>
                            <w:pStyle w:val="Obsahrmca"/>
                          </w:pPr>
                          <w:r>
                            <w:rPr>
                              <w:color w:val="00B0F0"/>
                              <w:sz w:val="36"/>
                              <w:szCs w:val="36"/>
                            </w:rPr>
                            <w:t xml:space="preserve">                </w:t>
                          </w:r>
                          <w:r>
                            <w:rPr>
                              <w:color w:val="00B0F0"/>
                              <w:sz w:val="36"/>
                              <w:szCs w:val="36"/>
                            </w:rPr>
                            <w:t>Školský poriadok materskej školy</w:t>
                          </w:r>
                        </w:p>
                      </w:txbxContent>
                    </v:textbox>
                    <w10:wrap type="square" anchorx="page" anchory="page"/>
                  </v:rect>
                </w:pict>
              </mc:Fallback>
            </mc:AlternateContent>
          </w:r>
          <w:r>
            <w:rPr>
              <w:rFonts w:eastAsia="Times New Roman"/>
              <w:szCs w:val="24"/>
            </w:rPr>
            <w:tab/>
          </w:r>
          <w:r>
            <w:rPr>
              <w:rFonts w:eastAsia="Times New Roman"/>
              <w:szCs w:val="24"/>
            </w:rPr>
            <w:tab/>
          </w:r>
        </w:p>
        <w:p w:rsidR="00C308C5" w:rsidRDefault="00C308C5">
          <w:pPr>
            <w:ind w:firstLine="708"/>
            <w:jc w:val="center"/>
            <w:rPr>
              <w:rFonts w:eastAsia="Times New Roman"/>
              <w:szCs w:val="24"/>
            </w:rPr>
          </w:pPr>
        </w:p>
        <w:p w:rsidR="00C308C5" w:rsidRDefault="00F260A7">
          <w:pPr>
            <w:tabs>
              <w:tab w:val="left" w:pos="2622"/>
            </w:tabs>
            <w:rPr>
              <w:rFonts w:eastAsia="Times New Roman"/>
              <w:szCs w:val="24"/>
            </w:rPr>
          </w:pPr>
          <w:r>
            <w:rPr>
              <w:rFonts w:eastAsia="Times New Roman"/>
              <w:szCs w:val="24"/>
            </w:rPr>
            <w:tab/>
          </w:r>
        </w:p>
        <w:p w:rsidR="00C308C5" w:rsidRDefault="00C308C5">
          <w:pPr>
            <w:tabs>
              <w:tab w:val="left" w:pos="2622"/>
            </w:tabs>
            <w:rPr>
              <w:rFonts w:eastAsia="Times New Roman"/>
              <w:szCs w:val="24"/>
            </w:rPr>
          </w:pPr>
        </w:p>
        <w:p w:rsidR="00C308C5" w:rsidRDefault="00432B3E">
          <w:pPr>
            <w:tabs>
              <w:tab w:val="left" w:pos="2622"/>
            </w:tabs>
            <w:rPr>
              <w:rFonts w:eastAsia="Times New Roman"/>
              <w:szCs w:val="24"/>
            </w:rPr>
          </w:pPr>
        </w:p>
      </w:sdtContent>
    </w:sdt>
    <w:tbl>
      <w:tblPr>
        <w:tblStyle w:val="Mriekatabuky"/>
        <w:tblW w:w="9016" w:type="dxa"/>
        <w:tblInd w:w="-10" w:type="dxa"/>
        <w:tblCellMar>
          <w:left w:w="98" w:type="dxa"/>
        </w:tblCellMar>
        <w:tblLook w:val="04A0" w:firstRow="1" w:lastRow="0" w:firstColumn="1" w:lastColumn="0" w:noHBand="0" w:noVBand="1"/>
      </w:tblPr>
      <w:tblGrid>
        <w:gridCol w:w="4509"/>
        <w:gridCol w:w="4507"/>
      </w:tblGrid>
      <w:tr w:rsidR="00C308C5" w:rsidTr="00947967">
        <w:tc>
          <w:tcPr>
            <w:tcW w:w="4509" w:type="dxa"/>
            <w:shd w:val="clear" w:color="auto" w:fill="auto"/>
            <w:tcMar>
              <w:left w:w="98" w:type="dxa"/>
            </w:tcMar>
          </w:tcPr>
          <w:p w:rsidR="00C308C5" w:rsidRDefault="00F260A7">
            <w:pPr>
              <w:rPr>
                <w:rFonts w:eastAsia="Times New Roman"/>
                <w:b/>
                <w:szCs w:val="24"/>
              </w:rPr>
            </w:pPr>
            <w:r>
              <w:rPr>
                <w:rFonts w:eastAsia="Times New Roman"/>
                <w:b/>
                <w:szCs w:val="24"/>
              </w:rPr>
              <w:t>Názov a sídlo organizácie</w:t>
            </w:r>
          </w:p>
        </w:tc>
        <w:tc>
          <w:tcPr>
            <w:tcW w:w="4507" w:type="dxa"/>
            <w:shd w:val="clear" w:color="auto" w:fill="auto"/>
            <w:tcMar>
              <w:left w:w="98" w:type="dxa"/>
            </w:tcMar>
          </w:tcPr>
          <w:p w:rsidR="00C308C5" w:rsidRDefault="00F260A7">
            <w:pPr>
              <w:jc w:val="center"/>
              <w:rPr>
                <w:rFonts w:eastAsia="Times New Roman"/>
                <w:szCs w:val="24"/>
              </w:rPr>
            </w:pPr>
            <w:r>
              <w:rPr>
                <w:rFonts w:eastAsia="Times New Roman"/>
                <w:szCs w:val="24"/>
              </w:rPr>
              <w:t xml:space="preserve">Materská škola, Jána </w:t>
            </w:r>
            <w:proofErr w:type="spellStart"/>
            <w:r>
              <w:rPr>
                <w:rFonts w:eastAsia="Times New Roman"/>
                <w:szCs w:val="24"/>
              </w:rPr>
              <w:t>Vojtaššáka</w:t>
            </w:r>
            <w:proofErr w:type="spellEnd"/>
            <w:r>
              <w:rPr>
                <w:rFonts w:eastAsia="Times New Roman"/>
                <w:szCs w:val="24"/>
              </w:rPr>
              <w:t xml:space="preserve"> 13, Žilina</w:t>
            </w:r>
          </w:p>
        </w:tc>
      </w:tr>
      <w:tr w:rsidR="00C308C5" w:rsidTr="00947967">
        <w:tc>
          <w:tcPr>
            <w:tcW w:w="4509" w:type="dxa"/>
            <w:shd w:val="clear" w:color="auto" w:fill="auto"/>
            <w:tcMar>
              <w:left w:w="98" w:type="dxa"/>
            </w:tcMar>
          </w:tcPr>
          <w:p w:rsidR="00C308C5" w:rsidRDefault="00F260A7">
            <w:pPr>
              <w:rPr>
                <w:rFonts w:eastAsia="Times New Roman"/>
                <w:b/>
                <w:szCs w:val="24"/>
              </w:rPr>
            </w:pPr>
            <w:r>
              <w:rPr>
                <w:rFonts w:eastAsia="Times New Roman"/>
                <w:b/>
                <w:szCs w:val="24"/>
              </w:rPr>
              <w:t>IČO</w:t>
            </w:r>
          </w:p>
        </w:tc>
        <w:tc>
          <w:tcPr>
            <w:tcW w:w="4507" w:type="dxa"/>
            <w:shd w:val="clear" w:color="auto" w:fill="auto"/>
            <w:tcMar>
              <w:left w:w="98" w:type="dxa"/>
            </w:tcMar>
          </w:tcPr>
          <w:p w:rsidR="00C308C5" w:rsidRDefault="00F260A7">
            <w:pPr>
              <w:jc w:val="center"/>
              <w:rPr>
                <w:rFonts w:eastAsia="Times New Roman"/>
                <w:szCs w:val="24"/>
              </w:rPr>
            </w:pPr>
            <w:r>
              <w:rPr>
                <w:rFonts w:eastAsia="Times New Roman"/>
                <w:szCs w:val="24"/>
              </w:rPr>
              <w:t>55634737</w:t>
            </w:r>
          </w:p>
        </w:tc>
      </w:tr>
      <w:tr w:rsidR="00C308C5" w:rsidTr="00947967">
        <w:tc>
          <w:tcPr>
            <w:tcW w:w="4509" w:type="dxa"/>
            <w:shd w:val="clear" w:color="auto" w:fill="auto"/>
            <w:tcMar>
              <w:left w:w="98" w:type="dxa"/>
            </w:tcMar>
          </w:tcPr>
          <w:p w:rsidR="00C308C5" w:rsidRDefault="00F260A7">
            <w:pPr>
              <w:rPr>
                <w:rFonts w:eastAsia="Times New Roman"/>
                <w:b/>
                <w:szCs w:val="24"/>
              </w:rPr>
            </w:pPr>
            <w:r>
              <w:rPr>
                <w:rFonts w:eastAsia="Times New Roman"/>
                <w:b/>
                <w:szCs w:val="24"/>
              </w:rPr>
              <w:t>Číslo vnútorného predpisu</w:t>
            </w:r>
          </w:p>
        </w:tc>
        <w:tc>
          <w:tcPr>
            <w:tcW w:w="4507" w:type="dxa"/>
            <w:shd w:val="clear" w:color="auto" w:fill="auto"/>
            <w:tcMar>
              <w:left w:w="98" w:type="dxa"/>
            </w:tcMar>
          </w:tcPr>
          <w:p w:rsidR="00C308C5" w:rsidRDefault="00C308C5">
            <w:pPr>
              <w:rPr>
                <w:rFonts w:eastAsia="Times New Roman"/>
                <w:szCs w:val="24"/>
              </w:rPr>
            </w:pPr>
          </w:p>
        </w:tc>
      </w:tr>
      <w:tr w:rsidR="00C308C5" w:rsidTr="00947967">
        <w:tc>
          <w:tcPr>
            <w:tcW w:w="4509" w:type="dxa"/>
            <w:shd w:val="clear" w:color="auto" w:fill="auto"/>
            <w:tcMar>
              <w:left w:w="98" w:type="dxa"/>
            </w:tcMar>
          </w:tcPr>
          <w:p w:rsidR="00C308C5" w:rsidRDefault="00F260A7">
            <w:pPr>
              <w:rPr>
                <w:rFonts w:eastAsia="Times New Roman"/>
                <w:b/>
                <w:szCs w:val="24"/>
              </w:rPr>
            </w:pPr>
            <w:r>
              <w:rPr>
                <w:rFonts w:eastAsia="Times New Roman"/>
                <w:b/>
                <w:szCs w:val="24"/>
              </w:rPr>
              <w:t>Vypracovali:</w:t>
            </w:r>
          </w:p>
        </w:tc>
        <w:tc>
          <w:tcPr>
            <w:tcW w:w="4507" w:type="dxa"/>
            <w:shd w:val="clear" w:color="auto" w:fill="auto"/>
            <w:tcMar>
              <w:left w:w="98" w:type="dxa"/>
            </w:tcMar>
          </w:tcPr>
          <w:p w:rsidR="00C308C5" w:rsidRDefault="00F260A7">
            <w:pPr>
              <w:jc w:val="center"/>
              <w:rPr>
                <w:rFonts w:eastAsia="Times New Roman"/>
                <w:szCs w:val="24"/>
              </w:rPr>
            </w:pPr>
            <w:r>
              <w:rPr>
                <w:rFonts w:eastAsia="Times New Roman"/>
                <w:szCs w:val="24"/>
              </w:rPr>
              <w:t xml:space="preserve">Mgr. Zuzana </w:t>
            </w:r>
            <w:proofErr w:type="spellStart"/>
            <w:r>
              <w:rPr>
                <w:rFonts w:eastAsia="Times New Roman"/>
                <w:szCs w:val="24"/>
              </w:rPr>
              <w:t>Karkošiaková</w:t>
            </w:r>
            <w:proofErr w:type="spellEnd"/>
          </w:p>
        </w:tc>
      </w:tr>
      <w:tr w:rsidR="00C308C5" w:rsidTr="00947967">
        <w:tc>
          <w:tcPr>
            <w:tcW w:w="4509" w:type="dxa"/>
            <w:shd w:val="clear" w:color="auto" w:fill="auto"/>
            <w:tcMar>
              <w:left w:w="98" w:type="dxa"/>
            </w:tcMar>
          </w:tcPr>
          <w:p w:rsidR="00C308C5" w:rsidRDefault="00F260A7">
            <w:pPr>
              <w:rPr>
                <w:rFonts w:eastAsia="Times New Roman"/>
                <w:b/>
                <w:szCs w:val="24"/>
              </w:rPr>
            </w:pPr>
            <w:r>
              <w:rPr>
                <w:rFonts w:eastAsia="Times New Roman"/>
                <w:b/>
                <w:szCs w:val="24"/>
              </w:rPr>
              <w:t>Schválil:</w:t>
            </w:r>
          </w:p>
        </w:tc>
        <w:tc>
          <w:tcPr>
            <w:tcW w:w="4507" w:type="dxa"/>
            <w:shd w:val="clear" w:color="auto" w:fill="auto"/>
            <w:tcMar>
              <w:left w:w="98" w:type="dxa"/>
            </w:tcMar>
          </w:tcPr>
          <w:p w:rsidR="00C308C5" w:rsidRDefault="00F260A7">
            <w:pPr>
              <w:jc w:val="center"/>
              <w:rPr>
                <w:rFonts w:eastAsia="Times New Roman"/>
                <w:szCs w:val="24"/>
              </w:rPr>
            </w:pPr>
            <w:r>
              <w:rPr>
                <w:rFonts w:eastAsia="Times New Roman"/>
                <w:szCs w:val="24"/>
              </w:rPr>
              <w:t xml:space="preserve">PaedDr. Júlia </w:t>
            </w:r>
            <w:proofErr w:type="spellStart"/>
            <w:r>
              <w:rPr>
                <w:rFonts w:eastAsia="Times New Roman"/>
                <w:szCs w:val="24"/>
              </w:rPr>
              <w:t>Mankovičová</w:t>
            </w:r>
            <w:proofErr w:type="spellEnd"/>
          </w:p>
        </w:tc>
      </w:tr>
      <w:tr w:rsidR="00C308C5" w:rsidTr="00947967">
        <w:tc>
          <w:tcPr>
            <w:tcW w:w="4509" w:type="dxa"/>
            <w:shd w:val="clear" w:color="auto" w:fill="auto"/>
            <w:tcMar>
              <w:left w:w="98" w:type="dxa"/>
            </w:tcMar>
          </w:tcPr>
          <w:p w:rsidR="00C308C5" w:rsidRDefault="00F260A7">
            <w:pPr>
              <w:rPr>
                <w:rFonts w:eastAsia="Times New Roman"/>
                <w:b/>
                <w:szCs w:val="24"/>
              </w:rPr>
            </w:pPr>
            <w:r>
              <w:rPr>
                <w:rFonts w:eastAsia="Times New Roman"/>
                <w:b/>
                <w:szCs w:val="24"/>
              </w:rPr>
              <w:t>Dátum vytvorenia predpisu:</w:t>
            </w:r>
          </w:p>
        </w:tc>
        <w:tc>
          <w:tcPr>
            <w:tcW w:w="4507" w:type="dxa"/>
            <w:shd w:val="clear" w:color="auto" w:fill="auto"/>
            <w:tcMar>
              <w:left w:w="98" w:type="dxa"/>
            </w:tcMar>
          </w:tcPr>
          <w:p w:rsidR="00C308C5" w:rsidRDefault="00947967">
            <w:pPr>
              <w:jc w:val="center"/>
              <w:rPr>
                <w:rFonts w:eastAsia="Times New Roman"/>
                <w:szCs w:val="24"/>
              </w:rPr>
            </w:pPr>
            <w:r>
              <w:rPr>
                <w:rFonts w:eastAsia="Times New Roman"/>
                <w:szCs w:val="24"/>
              </w:rPr>
              <w:t>4.9. 2023</w:t>
            </w:r>
          </w:p>
        </w:tc>
      </w:tr>
      <w:tr w:rsidR="00C308C5" w:rsidTr="00947967">
        <w:tc>
          <w:tcPr>
            <w:tcW w:w="4509" w:type="dxa"/>
            <w:shd w:val="clear" w:color="auto" w:fill="auto"/>
            <w:tcMar>
              <w:left w:w="98" w:type="dxa"/>
            </w:tcMar>
          </w:tcPr>
          <w:p w:rsidR="00C308C5" w:rsidRDefault="00F260A7">
            <w:pPr>
              <w:rPr>
                <w:rFonts w:eastAsia="Times New Roman"/>
                <w:b/>
                <w:szCs w:val="24"/>
              </w:rPr>
            </w:pPr>
            <w:r>
              <w:rPr>
                <w:rFonts w:eastAsia="Times New Roman"/>
                <w:b/>
                <w:szCs w:val="24"/>
              </w:rPr>
              <w:t>Účinnosť predpisu:</w:t>
            </w:r>
          </w:p>
        </w:tc>
        <w:tc>
          <w:tcPr>
            <w:tcW w:w="4507" w:type="dxa"/>
            <w:shd w:val="clear" w:color="auto" w:fill="auto"/>
            <w:tcMar>
              <w:left w:w="98" w:type="dxa"/>
            </w:tcMar>
          </w:tcPr>
          <w:p w:rsidR="00C308C5" w:rsidRDefault="00947967">
            <w:pPr>
              <w:jc w:val="center"/>
            </w:pPr>
            <w:r>
              <w:t>4.9.2023</w:t>
            </w:r>
          </w:p>
        </w:tc>
      </w:tr>
      <w:tr w:rsidR="00C308C5" w:rsidTr="00947967">
        <w:tc>
          <w:tcPr>
            <w:tcW w:w="4509" w:type="dxa"/>
            <w:shd w:val="clear" w:color="auto" w:fill="auto"/>
            <w:tcMar>
              <w:left w:w="98" w:type="dxa"/>
            </w:tcMar>
          </w:tcPr>
          <w:p w:rsidR="00C308C5" w:rsidRDefault="00F260A7">
            <w:pPr>
              <w:rPr>
                <w:rFonts w:eastAsia="Times New Roman"/>
                <w:b/>
                <w:szCs w:val="24"/>
              </w:rPr>
            </w:pPr>
            <w:r>
              <w:rPr>
                <w:rFonts w:eastAsia="Times New Roman"/>
                <w:b/>
                <w:szCs w:val="24"/>
              </w:rPr>
              <w:t>Počet príloh:</w:t>
            </w:r>
          </w:p>
        </w:tc>
        <w:tc>
          <w:tcPr>
            <w:tcW w:w="4507" w:type="dxa"/>
            <w:shd w:val="clear" w:color="auto" w:fill="auto"/>
            <w:tcMar>
              <w:left w:w="98" w:type="dxa"/>
            </w:tcMar>
          </w:tcPr>
          <w:p w:rsidR="00C308C5" w:rsidRDefault="00C308C5">
            <w:pPr>
              <w:jc w:val="center"/>
              <w:rPr>
                <w:rFonts w:eastAsia="Times New Roman"/>
                <w:szCs w:val="24"/>
              </w:rPr>
            </w:pPr>
          </w:p>
        </w:tc>
      </w:tr>
      <w:tr w:rsidR="00C308C5" w:rsidTr="00947967">
        <w:tc>
          <w:tcPr>
            <w:tcW w:w="4509" w:type="dxa"/>
            <w:shd w:val="clear" w:color="auto" w:fill="auto"/>
            <w:tcMar>
              <w:left w:w="98" w:type="dxa"/>
            </w:tcMar>
          </w:tcPr>
          <w:p w:rsidR="00C308C5" w:rsidRDefault="00F260A7">
            <w:pPr>
              <w:rPr>
                <w:rFonts w:eastAsia="Times New Roman"/>
                <w:b/>
                <w:szCs w:val="24"/>
              </w:rPr>
            </w:pPr>
            <w:r>
              <w:rPr>
                <w:rFonts w:eastAsia="Times New Roman"/>
                <w:b/>
                <w:szCs w:val="24"/>
              </w:rPr>
              <w:t>Umiestnenie predpisu:</w:t>
            </w:r>
          </w:p>
        </w:tc>
        <w:tc>
          <w:tcPr>
            <w:tcW w:w="4507" w:type="dxa"/>
            <w:shd w:val="clear" w:color="auto" w:fill="auto"/>
            <w:tcMar>
              <w:left w:w="98" w:type="dxa"/>
            </w:tcMar>
          </w:tcPr>
          <w:p w:rsidR="00C308C5" w:rsidRDefault="00F260A7">
            <w:pPr>
              <w:jc w:val="center"/>
              <w:rPr>
                <w:rFonts w:eastAsia="Times New Roman"/>
                <w:szCs w:val="24"/>
              </w:rPr>
            </w:pPr>
            <w:r>
              <w:rPr>
                <w:rFonts w:eastAsia="Times New Roman"/>
                <w:szCs w:val="24"/>
              </w:rPr>
              <w:t>Riaditeľ školy, web</w:t>
            </w:r>
          </w:p>
        </w:tc>
      </w:tr>
      <w:tr w:rsidR="00C308C5" w:rsidTr="00947967">
        <w:tc>
          <w:tcPr>
            <w:tcW w:w="4509" w:type="dxa"/>
            <w:shd w:val="clear" w:color="auto" w:fill="auto"/>
            <w:tcMar>
              <w:left w:w="98" w:type="dxa"/>
            </w:tcMar>
          </w:tcPr>
          <w:p w:rsidR="00C308C5" w:rsidRDefault="00F260A7">
            <w:pPr>
              <w:rPr>
                <w:rFonts w:eastAsia="Times New Roman"/>
                <w:b/>
                <w:szCs w:val="24"/>
              </w:rPr>
            </w:pPr>
            <w:r>
              <w:rPr>
                <w:rFonts w:eastAsia="Times New Roman"/>
                <w:b/>
                <w:szCs w:val="24"/>
              </w:rPr>
              <w:t>Prerokovaný v pedagogickej rade:</w:t>
            </w:r>
          </w:p>
        </w:tc>
        <w:tc>
          <w:tcPr>
            <w:tcW w:w="4507" w:type="dxa"/>
            <w:shd w:val="clear" w:color="auto" w:fill="auto"/>
            <w:tcMar>
              <w:left w:w="98" w:type="dxa"/>
            </w:tcMar>
          </w:tcPr>
          <w:p w:rsidR="00C308C5" w:rsidRDefault="00F260A7">
            <w:pPr>
              <w:jc w:val="center"/>
              <w:rPr>
                <w:rFonts w:eastAsia="Times New Roman"/>
                <w:szCs w:val="24"/>
              </w:rPr>
            </w:pPr>
            <w:r>
              <w:rPr>
                <w:rFonts w:eastAsia="Times New Roman"/>
                <w:szCs w:val="24"/>
              </w:rPr>
              <w:t>4.9. 2023</w:t>
            </w:r>
          </w:p>
        </w:tc>
      </w:tr>
      <w:tr w:rsidR="00C308C5" w:rsidTr="00947967">
        <w:tc>
          <w:tcPr>
            <w:tcW w:w="4509" w:type="dxa"/>
            <w:shd w:val="clear" w:color="auto" w:fill="auto"/>
            <w:tcMar>
              <w:left w:w="98" w:type="dxa"/>
            </w:tcMar>
          </w:tcPr>
          <w:p w:rsidR="00C308C5" w:rsidRDefault="00F260A7">
            <w:pPr>
              <w:rPr>
                <w:rFonts w:eastAsia="Times New Roman"/>
                <w:b/>
                <w:szCs w:val="24"/>
              </w:rPr>
            </w:pPr>
            <w:r>
              <w:rPr>
                <w:rFonts w:eastAsia="Times New Roman"/>
                <w:b/>
                <w:szCs w:val="24"/>
              </w:rPr>
              <w:t>Prerokovaný v rade školy:</w:t>
            </w:r>
          </w:p>
        </w:tc>
        <w:tc>
          <w:tcPr>
            <w:tcW w:w="4507" w:type="dxa"/>
            <w:shd w:val="clear" w:color="auto" w:fill="auto"/>
            <w:tcMar>
              <w:left w:w="98" w:type="dxa"/>
            </w:tcMar>
          </w:tcPr>
          <w:p w:rsidR="00C308C5" w:rsidRDefault="00C308C5">
            <w:pPr>
              <w:jc w:val="center"/>
              <w:rPr>
                <w:rFonts w:eastAsia="Times New Roman"/>
                <w:szCs w:val="24"/>
              </w:rPr>
            </w:pPr>
          </w:p>
        </w:tc>
      </w:tr>
    </w:tbl>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p w:rsidR="00C308C5" w:rsidRDefault="00C308C5">
      <w:pPr>
        <w:rPr>
          <w:rFonts w:eastAsia="Times New Roman"/>
          <w:b/>
          <w:bCs/>
          <w:szCs w:val="24"/>
        </w:rPr>
      </w:pPr>
    </w:p>
    <w:tbl>
      <w:tblPr>
        <w:tblStyle w:val="Mriekatabuky"/>
        <w:tblW w:w="9062" w:type="dxa"/>
        <w:tblLook w:val="04A0" w:firstRow="1" w:lastRow="0" w:firstColumn="1" w:lastColumn="0" w:noHBand="0" w:noVBand="1"/>
      </w:tblPr>
      <w:tblGrid>
        <w:gridCol w:w="4815"/>
        <w:gridCol w:w="4247"/>
      </w:tblGrid>
      <w:tr w:rsidR="00C308C5">
        <w:tc>
          <w:tcPr>
            <w:tcW w:w="4814" w:type="dxa"/>
            <w:shd w:val="clear" w:color="auto" w:fill="auto"/>
            <w:tcMar>
              <w:left w:w="108" w:type="dxa"/>
            </w:tcMar>
          </w:tcPr>
          <w:p w:rsidR="00C308C5" w:rsidRDefault="00F260A7">
            <w:pPr>
              <w:spacing w:after="0"/>
              <w:rPr>
                <w:rFonts w:asciiTheme="minorHAnsi" w:eastAsia="Times New Roman" w:hAnsiTheme="minorHAnsi" w:cstheme="minorHAnsi"/>
                <w:b/>
                <w:color w:val="000000"/>
              </w:rPr>
            </w:pPr>
            <w:r>
              <w:rPr>
                <w:rFonts w:eastAsia="Times New Roman" w:cstheme="minorHAnsi"/>
                <w:b/>
                <w:color w:val="000000"/>
              </w:rPr>
              <w:t xml:space="preserve">Riaditeľka školy: </w:t>
            </w:r>
            <w:r>
              <w:rPr>
                <w:rFonts w:eastAsia="Times New Roman" w:cstheme="minorHAnsi"/>
                <w:color w:val="000000"/>
              </w:rPr>
              <w:t xml:space="preserve">PaedDr. Júlia </w:t>
            </w:r>
            <w:proofErr w:type="spellStart"/>
            <w:r>
              <w:rPr>
                <w:rFonts w:eastAsia="Times New Roman" w:cstheme="minorHAnsi"/>
                <w:color w:val="000000"/>
              </w:rPr>
              <w:t>Mankovičová</w:t>
            </w:r>
            <w:proofErr w:type="spellEnd"/>
          </w:p>
        </w:tc>
        <w:tc>
          <w:tcPr>
            <w:tcW w:w="4247" w:type="dxa"/>
            <w:shd w:val="clear" w:color="auto" w:fill="auto"/>
            <w:tcMar>
              <w:left w:w="108" w:type="dxa"/>
            </w:tcMar>
          </w:tcPr>
          <w:p w:rsidR="00C308C5" w:rsidRDefault="00C308C5">
            <w:pPr>
              <w:spacing w:after="0"/>
              <w:rPr>
                <w:rFonts w:ascii="Times New Roman" w:eastAsia="Times New Roman" w:hAnsi="Times New Roman" w:cs="Times New Roman"/>
                <w:b/>
                <w:color w:val="000000"/>
                <w:sz w:val="40"/>
                <w:szCs w:val="40"/>
              </w:rPr>
            </w:pPr>
          </w:p>
        </w:tc>
      </w:tr>
      <w:tr w:rsidR="00C308C5">
        <w:tc>
          <w:tcPr>
            <w:tcW w:w="4814" w:type="dxa"/>
            <w:shd w:val="clear" w:color="auto" w:fill="auto"/>
            <w:tcMar>
              <w:left w:w="108" w:type="dxa"/>
            </w:tcMar>
          </w:tcPr>
          <w:p w:rsidR="00C308C5" w:rsidRDefault="00F260A7">
            <w:pPr>
              <w:spacing w:after="0"/>
              <w:rPr>
                <w:rFonts w:ascii="Times New Roman" w:eastAsia="Times New Roman" w:hAnsi="Times New Roman" w:cs="Times New Roman"/>
                <w:b/>
                <w:color w:val="000000"/>
                <w:sz w:val="40"/>
                <w:szCs w:val="40"/>
              </w:rPr>
            </w:pPr>
            <w:r>
              <w:rPr>
                <w:rFonts w:eastAsia="Times New Roman" w:cstheme="minorHAnsi"/>
                <w:b/>
                <w:color w:val="000000"/>
              </w:rPr>
              <w:t>Zástupkyňa pre MŠ</w:t>
            </w:r>
            <w:r>
              <w:rPr>
                <w:rFonts w:eastAsia="Times New Roman" w:cstheme="minorHAnsi"/>
                <w:color w:val="000000"/>
              </w:rPr>
              <w:t xml:space="preserve">:  Mgr. Zuzana </w:t>
            </w:r>
            <w:proofErr w:type="spellStart"/>
            <w:r>
              <w:rPr>
                <w:rFonts w:eastAsia="Times New Roman" w:cstheme="minorHAnsi"/>
                <w:color w:val="000000"/>
              </w:rPr>
              <w:t>Karkošiaková</w:t>
            </w:r>
            <w:proofErr w:type="spellEnd"/>
          </w:p>
        </w:tc>
        <w:tc>
          <w:tcPr>
            <w:tcW w:w="4247" w:type="dxa"/>
            <w:shd w:val="clear" w:color="auto" w:fill="auto"/>
            <w:tcMar>
              <w:left w:w="108" w:type="dxa"/>
            </w:tcMar>
          </w:tcPr>
          <w:p w:rsidR="00C308C5" w:rsidRDefault="00C308C5">
            <w:pPr>
              <w:spacing w:after="0"/>
              <w:rPr>
                <w:rFonts w:ascii="Times New Roman" w:eastAsia="Times New Roman" w:hAnsi="Times New Roman" w:cs="Times New Roman"/>
                <w:b/>
                <w:color w:val="000000"/>
                <w:sz w:val="40"/>
                <w:szCs w:val="40"/>
              </w:rPr>
            </w:pPr>
          </w:p>
        </w:tc>
      </w:tr>
      <w:tr w:rsidR="00C308C5">
        <w:tc>
          <w:tcPr>
            <w:tcW w:w="4814" w:type="dxa"/>
            <w:shd w:val="clear" w:color="auto" w:fill="auto"/>
            <w:tcMar>
              <w:left w:w="108" w:type="dxa"/>
            </w:tcMar>
          </w:tcPr>
          <w:p w:rsidR="00C308C5" w:rsidRDefault="00F260A7">
            <w:pPr>
              <w:spacing w:after="0"/>
              <w:rPr>
                <w:rFonts w:asciiTheme="minorHAnsi" w:eastAsia="Times New Roman" w:hAnsiTheme="minorHAnsi" w:cstheme="minorHAnsi"/>
                <w:b/>
                <w:color w:val="000000"/>
              </w:rPr>
            </w:pPr>
            <w:r>
              <w:rPr>
                <w:rFonts w:eastAsia="Times New Roman" w:cstheme="minorHAnsi"/>
                <w:b/>
                <w:color w:val="000000"/>
              </w:rPr>
              <w:t xml:space="preserve">Predseda Rady školy:  </w:t>
            </w:r>
            <w:r>
              <w:rPr>
                <w:rFonts w:eastAsia="Times New Roman" w:cstheme="minorHAnsi"/>
                <w:color w:val="000000"/>
              </w:rPr>
              <w:t xml:space="preserve">Monika </w:t>
            </w:r>
            <w:proofErr w:type="spellStart"/>
            <w:r>
              <w:rPr>
                <w:rFonts w:eastAsia="Times New Roman" w:cstheme="minorHAnsi"/>
                <w:color w:val="000000"/>
              </w:rPr>
              <w:t>Barčiaková</w:t>
            </w:r>
            <w:proofErr w:type="spellEnd"/>
          </w:p>
        </w:tc>
        <w:tc>
          <w:tcPr>
            <w:tcW w:w="4247" w:type="dxa"/>
            <w:shd w:val="clear" w:color="auto" w:fill="auto"/>
            <w:tcMar>
              <w:left w:w="108" w:type="dxa"/>
            </w:tcMar>
          </w:tcPr>
          <w:p w:rsidR="00C308C5" w:rsidRDefault="00C308C5">
            <w:pPr>
              <w:spacing w:after="0"/>
              <w:rPr>
                <w:rFonts w:ascii="Times New Roman" w:eastAsia="Times New Roman" w:hAnsi="Times New Roman" w:cs="Times New Roman"/>
                <w:b/>
                <w:color w:val="000000"/>
                <w:sz w:val="40"/>
                <w:szCs w:val="40"/>
              </w:rPr>
            </w:pPr>
          </w:p>
        </w:tc>
      </w:tr>
    </w:tbl>
    <w:p w:rsidR="00C308C5" w:rsidRDefault="00C308C5">
      <w:pPr>
        <w:spacing w:after="0"/>
        <w:rPr>
          <w:rFonts w:ascii="Times New Roman" w:eastAsia="Times New Roman" w:hAnsi="Times New Roman" w:cs="Times New Roman"/>
          <w:b/>
          <w:color w:val="000000"/>
          <w:sz w:val="40"/>
          <w:szCs w:val="40"/>
        </w:rPr>
      </w:pPr>
    </w:p>
    <w:p w:rsidR="00C308C5" w:rsidRDefault="00F260A7">
      <w:pPr>
        <w:spacing w:after="0"/>
        <w:rPr>
          <w:rFonts w:ascii="Times New Roman" w:eastAsia="Times New Roman" w:hAnsi="Times New Roman" w:cs="Times New Roman"/>
          <w:b/>
          <w:color w:val="000000"/>
          <w:sz w:val="40"/>
          <w:szCs w:val="40"/>
        </w:rPr>
      </w:pPr>
      <w:r>
        <w:br w:type="page"/>
      </w:r>
    </w:p>
    <w:p w:rsidR="00C308C5" w:rsidRDefault="00F260A7">
      <w:pPr>
        <w:rPr>
          <w:rFonts w:ascii="Times New Roman" w:hAnsi="Times New Roman" w:cs="Times New Roman"/>
          <w:b/>
          <w:bCs/>
          <w:sz w:val="28"/>
          <w:szCs w:val="28"/>
        </w:rPr>
      </w:pPr>
      <w:r>
        <w:rPr>
          <w:rFonts w:ascii="Times New Roman" w:eastAsia="Times New Roman" w:hAnsi="Times New Roman" w:cs="Times New Roman"/>
          <w:b/>
          <w:color w:val="000000"/>
          <w:sz w:val="40"/>
          <w:szCs w:val="40"/>
        </w:rPr>
        <w:lastRenderedPageBreak/>
        <w:t xml:space="preserve"> </w:t>
      </w:r>
      <w:r>
        <w:rPr>
          <w:rFonts w:ascii="Times New Roman" w:hAnsi="Times New Roman" w:cs="Times New Roman"/>
          <w:b/>
          <w:bCs/>
          <w:sz w:val="28"/>
          <w:szCs w:val="28"/>
        </w:rPr>
        <w:t>Školský poriadok obsahuje :</w:t>
      </w:r>
    </w:p>
    <w:p w:rsidR="00CE1BD7" w:rsidRDefault="00CE1BD7">
      <w:pPr>
        <w:rPr>
          <w:rFonts w:ascii="Times New Roman" w:eastAsia="Times New Roman" w:hAnsi="Times New Roman" w:cs="Times New Roman"/>
          <w:b/>
          <w:color w:val="000000"/>
          <w:sz w:val="40"/>
          <w:szCs w:val="40"/>
        </w:rPr>
      </w:pPr>
    </w:p>
    <w:p w:rsidR="00C308C5" w:rsidRDefault="00F260A7">
      <w:pPr>
        <w:pStyle w:val="Odsekzoznamu"/>
        <w:numPr>
          <w:ilvl w:val="0"/>
          <w:numId w:val="2"/>
        </w:numPr>
        <w:spacing w:line="360" w:lineRule="auto"/>
        <w:jc w:val="both"/>
      </w:pPr>
      <w:r>
        <w:rPr>
          <w:rFonts w:ascii="Times New Roman" w:hAnsi="Times New Roman" w:cs="Times New Roman"/>
          <w:b/>
          <w:bCs/>
          <w:sz w:val="28"/>
          <w:szCs w:val="28"/>
        </w:rPr>
        <w:t xml:space="preserve">Všeobecné ustanovenia </w:t>
      </w:r>
    </w:p>
    <w:p w:rsidR="00C308C5" w:rsidRDefault="00F260A7">
      <w:pPr>
        <w:pStyle w:val="Odsekzoznamu"/>
        <w:numPr>
          <w:ilvl w:val="0"/>
          <w:numId w:val="2"/>
        </w:numPr>
        <w:spacing w:line="360" w:lineRule="auto"/>
        <w:jc w:val="both"/>
      </w:pPr>
      <w:r>
        <w:rPr>
          <w:rFonts w:ascii="Times New Roman" w:hAnsi="Times New Roman" w:cs="Times New Roman"/>
          <w:b/>
          <w:bCs/>
          <w:sz w:val="28"/>
          <w:szCs w:val="28"/>
        </w:rPr>
        <w:t xml:space="preserve">Článok 1 </w:t>
      </w:r>
      <w:r>
        <w:rPr>
          <w:rFonts w:ascii="Times New Roman" w:hAnsi="Times New Roman" w:cs="Times New Roman"/>
          <w:sz w:val="28"/>
          <w:szCs w:val="28"/>
        </w:rPr>
        <w:t xml:space="preserve">Prijímanie na predprimárne vzdelávanie, predprimárne  </w:t>
      </w:r>
    </w:p>
    <w:p w:rsidR="00C308C5" w:rsidRDefault="00F260A7">
      <w:pPr>
        <w:pStyle w:val="Odsekzoznamu"/>
        <w:spacing w:line="360" w:lineRule="auto"/>
        <w:ind w:left="1080"/>
        <w:jc w:val="both"/>
      </w:pPr>
      <w:r>
        <w:rPr>
          <w:rFonts w:ascii="Times New Roman" w:hAnsi="Times New Roman" w:cs="Times New Roman"/>
          <w:sz w:val="28"/>
          <w:szCs w:val="28"/>
        </w:rPr>
        <w:t xml:space="preserve">                 vzdelanie </w:t>
      </w:r>
    </w:p>
    <w:p w:rsidR="00C308C5" w:rsidRDefault="00F260A7">
      <w:pPr>
        <w:pStyle w:val="Odsekzoznamu"/>
        <w:spacing w:line="360" w:lineRule="auto"/>
        <w:ind w:left="1080"/>
        <w:jc w:val="both"/>
      </w:pPr>
      <w:r>
        <w:rPr>
          <w:rFonts w:ascii="Times New Roman" w:hAnsi="Times New Roman" w:cs="Times New Roman"/>
          <w:b/>
          <w:bCs/>
          <w:sz w:val="28"/>
          <w:szCs w:val="28"/>
        </w:rPr>
        <w:t xml:space="preserve">Článok 2 </w:t>
      </w:r>
      <w:r>
        <w:rPr>
          <w:rFonts w:ascii="Times New Roman" w:hAnsi="Times New Roman" w:cs="Times New Roman"/>
          <w:sz w:val="28"/>
          <w:szCs w:val="28"/>
        </w:rPr>
        <w:t xml:space="preserve">Práva a povinnosti detí a ich zákonných zástupcov v MŠ, </w:t>
      </w:r>
    </w:p>
    <w:p w:rsidR="00C308C5" w:rsidRDefault="00F260A7">
      <w:pPr>
        <w:pStyle w:val="Odsekzoznamu"/>
        <w:spacing w:line="360" w:lineRule="auto"/>
        <w:ind w:left="1080"/>
        <w:jc w:val="both"/>
      </w:pPr>
      <w:r>
        <w:rPr>
          <w:rFonts w:ascii="Times New Roman" w:hAnsi="Times New Roman" w:cs="Times New Roman"/>
          <w:sz w:val="28"/>
          <w:szCs w:val="28"/>
        </w:rPr>
        <w:t xml:space="preserve">                 pravidlá vzájomných vzťahov a vzťahov s pedagogickými  a ďalšími   zamestnancami  materskej školy </w:t>
      </w:r>
    </w:p>
    <w:p w:rsidR="00C308C5" w:rsidRDefault="00F260A7">
      <w:pPr>
        <w:pStyle w:val="Odsekzoznamu"/>
        <w:spacing w:line="360" w:lineRule="auto"/>
        <w:ind w:left="1080"/>
        <w:jc w:val="both"/>
      </w:pPr>
      <w:r>
        <w:rPr>
          <w:rFonts w:ascii="Times New Roman" w:hAnsi="Times New Roman" w:cs="Times New Roman"/>
          <w:b/>
          <w:bCs/>
          <w:sz w:val="28"/>
          <w:szCs w:val="28"/>
        </w:rPr>
        <w:t xml:space="preserve">Článok 3 </w:t>
      </w:r>
      <w:r>
        <w:rPr>
          <w:rFonts w:ascii="Times New Roman" w:hAnsi="Times New Roman" w:cs="Times New Roman"/>
          <w:sz w:val="28"/>
          <w:szCs w:val="28"/>
        </w:rPr>
        <w:t xml:space="preserve">Prevádzka a vnútorný režim materskej školy </w:t>
      </w:r>
    </w:p>
    <w:p w:rsidR="00C308C5" w:rsidRDefault="00F260A7">
      <w:pPr>
        <w:pStyle w:val="Odsekzoznamu"/>
        <w:spacing w:line="360" w:lineRule="auto"/>
        <w:ind w:left="1080"/>
        <w:jc w:val="both"/>
      </w:pPr>
      <w:r>
        <w:rPr>
          <w:rFonts w:ascii="Times New Roman" w:hAnsi="Times New Roman" w:cs="Times New Roman"/>
          <w:b/>
          <w:bCs/>
          <w:sz w:val="28"/>
          <w:szCs w:val="28"/>
        </w:rPr>
        <w:t xml:space="preserve">Článok 4 </w:t>
      </w:r>
      <w:r>
        <w:rPr>
          <w:rFonts w:ascii="Times New Roman" w:hAnsi="Times New Roman" w:cs="Times New Roman"/>
          <w:sz w:val="28"/>
          <w:szCs w:val="28"/>
        </w:rPr>
        <w:t xml:space="preserve">Podmienky na zaistenie bezpečnosti a ochrany zdravia detí </w:t>
      </w:r>
    </w:p>
    <w:p w:rsidR="00C308C5" w:rsidRDefault="00F260A7">
      <w:pPr>
        <w:pStyle w:val="Odsekzoznamu"/>
        <w:spacing w:line="360" w:lineRule="auto"/>
        <w:ind w:left="1080"/>
        <w:jc w:val="both"/>
      </w:pPr>
      <w:r>
        <w:rPr>
          <w:rFonts w:ascii="Times New Roman" w:hAnsi="Times New Roman" w:cs="Times New Roman"/>
          <w:sz w:val="28"/>
          <w:szCs w:val="28"/>
        </w:rPr>
        <w:t xml:space="preserve">                 a ich ochrany pred </w:t>
      </w:r>
      <w:proofErr w:type="spellStart"/>
      <w:r>
        <w:rPr>
          <w:rFonts w:ascii="Times New Roman" w:hAnsi="Times New Roman" w:cs="Times New Roman"/>
          <w:sz w:val="28"/>
          <w:szCs w:val="28"/>
        </w:rPr>
        <w:t>sociálno</w:t>
      </w:r>
      <w:proofErr w:type="spellEnd"/>
      <w:r>
        <w:rPr>
          <w:rFonts w:ascii="Times New Roman" w:hAnsi="Times New Roman" w:cs="Times New Roman"/>
          <w:sz w:val="28"/>
          <w:szCs w:val="28"/>
        </w:rPr>
        <w:t xml:space="preserve"> – patologickými javmi , </w:t>
      </w:r>
    </w:p>
    <w:p w:rsidR="00C308C5" w:rsidRDefault="00F260A7">
      <w:pPr>
        <w:pStyle w:val="Odsekzoznamu"/>
        <w:spacing w:line="360" w:lineRule="auto"/>
        <w:ind w:left="1080"/>
        <w:jc w:val="both"/>
      </w:pPr>
      <w:r>
        <w:rPr>
          <w:rFonts w:ascii="Times New Roman" w:hAnsi="Times New Roman" w:cs="Times New Roman"/>
          <w:sz w:val="28"/>
          <w:szCs w:val="28"/>
        </w:rPr>
        <w:t xml:space="preserve">                 diskrimináciou alebo násilím</w:t>
      </w:r>
    </w:p>
    <w:p w:rsidR="00C308C5" w:rsidRDefault="00C308C5">
      <w:pPr>
        <w:pStyle w:val="Odsekzoznamu"/>
        <w:spacing w:line="360" w:lineRule="auto"/>
        <w:ind w:left="1080"/>
        <w:jc w:val="both"/>
        <w:rPr>
          <w:rFonts w:ascii="Times New Roman" w:hAnsi="Times New Roman" w:cs="Times New Roman"/>
          <w:b/>
          <w:bCs/>
          <w:sz w:val="28"/>
          <w:szCs w:val="28"/>
        </w:rPr>
      </w:pPr>
    </w:p>
    <w:p w:rsidR="00C308C5" w:rsidRDefault="00F260A7">
      <w:pPr>
        <w:pStyle w:val="Odsekzoznamu"/>
        <w:spacing w:line="360" w:lineRule="auto"/>
        <w:ind w:left="1080"/>
        <w:jc w:val="both"/>
      </w:pPr>
      <w:r>
        <w:rPr>
          <w:rFonts w:ascii="Times New Roman" w:hAnsi="Times New Roman" w:cs="Times New Roman"/>
          <w:b/>
          <w:bCs/>
          <w:sz w:val="28"/>
          <w:szCs w:val="28"/>
        </w:rPr>
        <w:t xml:space="preserve">Článok 5 </w:t>
      </w:r>
      <w:r>
        <w:rPr>
          <w:rFonts w:ascii="Times New Roman" w:hAnsi="Times New Roman" w:cs="Times New Roman"/>
          <w:sz w:val="28"/>
          <w:szCs w:val="28"/>
        </w:rPr>
        <w:t xml:space="preserve">Podmienky zaobchádzania s majetkom školy </w:t>
      </w:r>
    </w:p>
    <w:p w:rsidR="00C308C5" w:rsidRDefault="00F260A7">
      <w:pPr>
        <w:pStyle w:val="Odsekzoznamu"/>
        <w:numPr>
          <w:ilvl w:val="0"/>
          <w:numId w:val="2"/>
        </w:numPr>
        <w:spacing w:line="360" w:lineRule="auto"/>
        <w:jc w:val="both"/>
      </w:pPr>
      <w:r>
        <w:rPr>
          <w:rFonts w:ascii="Times New Roman" w:hAnsi="Times New Roman" w:cs="Times New Roman"/>
          <w:b/>
          <w:bCs/>
          <w:sz w:val="28"/>
          <w:szCs w:val="28"/>
        </w:rPr>
        <w:t xml:space="preserve">Záverečné ustanovenie </w:t>
      </w:r>
    </w:p>
    <w:p w:rsidR="00C308C5" w:rsidRDefault="00C308C5">
      <w:pPr>
        <w:pStyle w:val="Odsekzoznamu"/>
        <w:spacing w:line="360" w:lineRule="auto"/>
        <w:ind w:left="1080"/>
        <w:jc w:val="both"/>
      </w:pPr>
    </w:p>
    <w:p w:rsidR="00C308C5" w:rsidRDefault="00C308C5">
      <w:pPr>
        <w:pStyle w:val="Odsekzoznamu"/>
        <w:spacing w:line="360" w:lineRule="auto"/>
        <w:ind w:left="1080"/>
        <w:jc w:val="both"/>
      </w:pPr>
    </w:p>
    <w:p w:rsidR="00C308C5" w:rsidRDefault="00C308C5">
      <w:pPr>
        <w:pStyle w:val="Odsekzoznamu"/>
        <w:spacing w:line="360" w:lineRule="auto"/>
        <w:ind w:left="1080"/>
        <w:jc w:val="center"/>
      </w:pPr>
    </w:p>
    <w:p w:rsidR="00C308C5" w:rsidRDefault="00C308C5">
      <w:pPr>
        <w:pStyle w:val="Odsekzoznamu"/>
        <w:spacing w:line="360" w:lineRule="auto"/>
        <w:ind w:left="1080"/>
        <w:jc w:val="center"/>
      </w:pPr>
    </w:p>
    <w:p w:rsidR="00C308C5" w:rsidRDefault="00C308C5">
      <w:pPr>
        <w:pStyle w:val="Odsekzoznamu"/>
        <w:spacing w:line="360" w:lineRule="auto"/>
        <w:ind w:left="1080"/>
        <w:jc w:val="center"/>
      </w:pPr>
    </w:p>
    <w:p w:rsidR="00C308C5" w:rsidRDefault="00C308C5">
      <w:pPr>
        <w:pStyle w:val="Odsekzoznamu"/>
        <w:spacing w:line="360" w:lineRule="auto"/>
        <w:ind w:left="0"/>
      </w:pPr>
    </w:p>
    <w:p w:rsidR="00C308C5" w:rsidRDefault="00C308C5">
      <w:pPr>
        <w:pStyle w:val="Odsekzoznamu"/>
        <w:spacing w:line="360" w:lineRule="auto"/>
        <w:ind w:left="0"/>
      </w:pPr>
    </w:p>
    <w:p w:rsidR="00C308C5" w:rsidRDefault="00F260A7" w:rsidP="00CE1BD7">
      <w:pPr>
        <w:pStyle w:val="Odsekzoznamu"/>
        <w:tabs>
          <w:tab w:val="left" w:pos="1935"/>
          <w:tab w:val="center" w:pos="4536"/>
        </w:tabs>
        <w:spacing w:line="360" w:lineRule="auto"/>
        <w:ind w:left="0"/>
        <w:jc w:val="center"/>
      </w:pPr>
      <w:r>
        <w:rPr>
          <w:rFonts w:ascii="Times New Roman" w:hAnsi="Times New Roman" w:cs="Times New Roman"/>
          <w:b/>
          <w:bCs/>
          <w:sz w:val="28"/>
          <w:szCs w:val="28"/>
        </w:rPr>
        <w:lastRenderedPageBreak/>
        <w:t>Časť I.</w:t>
      </w:r>
    </w:p>
    <w:p w:rsidR="00C308C5" w:rsidRDefault="00F260A7">
      <w:pPr>
        <w:pStyle w:val="Odsekzoznamu"/>
        <w:tabs>
          <w:tab w:val="left" w:pos="5640"/>
          <w:tab w:val="center" w:pos="7236"/>
        </w:tabs>
        <w:spacing w:line="360" w:lineRule="auto"/>
        <w:ind w:left="0"/>
      </w:pPr>
      <w:r>
        <w:rPr>
          <w:rFonts w:ascii="Times New Roman" w:hAnsi="Times New Roman" w:cs="Times New Roman"/>
          <w:b/>
          <w:bCs/>
          <w:sz w:val="28"/>
          <w:szCs w:val="28"/>
        </w:rPr>
        <w:t xml:space="preserve">                                           Všeobecné ustanovenia</w:t>
      </w:r>
    </w:p>
    <w:p w:rsidR="00C308C5" w:rsidRDefault="00F260A7">
      <w:pPr>
        <w:pStyle w:val="Odsekzoznamu"/>
        <w:spacing w:line="360" w:lineRule="auto"/>
        <w:ind w:left="1080"/>
        <w:jc w:val="center"/>
      </w:pPr>
      <w:r>
        <w:rPr>
          <w:rFonts w:ascii="Times New Roman" w:hAnsi="Times New Roman" w:cs="Times New Roman"/>
          <w:b/>
          <w:bCs/>
          <w:sz w:val="28"/>
          <w:szCs w:val="28"/>
        </w:rPr>
        <w:t xml:space="preserve"> </w:t>
      </w:r>
    </w:p>
    <w:p w:rsidR="00C308C5" w:rsidRDefault="00F260A7">
      <w:pPr>
        <w:pStyle w:val="Vchodzie"/>
        <w:spacing w:line="360" w:lineRule="auto"/>
        <w:jc w:val="both"/>
      </w:pPr>
      <w:r>
        <w:rPr>
          <w:rFonts w:ascii="Times New Roman" w:hAnsi="Times New Roman" w:cs="Times New Roman"/>
          <w:sz w:val="24"/>
          <w:szCs w:val="24"/>
        </w:rPr>
        <w:t>Školský poriadok materskej školy vydáva riaditeľka mate</w:t>
      </w:r>
      <w:r w:rsidR="00947967">
        <w:rPr>
          <w:rFonts w:ascii="Times New Roman" w:hAnsi="Times New Roman" w:cs="Times New Roman"/>
          <w:sz w:val="24"/>
          <w:szCs w:val="24"/>
        </w:rPr>
        <w:t xml:space="preserve">rskej školy Jána </w:t>
      </w:r>
      <w:proofErr w:type="spellStart"/>
      <w:r w:rsidR="00947967">
        <w:rPr>
          <w:rFonts w:ascii="Times New Roman" w:hAnsi="Times New Roman" w:cs="Times New Roman"/>
          <w:sz w:val="24"/>
          <w:szCs w:val="24"/>
        </w:rPr>
        <w:t>Vojtaššáka</w:t>
      </w:r>
      <w:proofErr w:type="spellEnd"/>
      <w:r w:rsidR="00947967">
        <w:rPr>
          <w:rFonts w:ascii="Times New Roman" w:hAnsi="Times New Roman" w:cs="Times New Roman"/>
          <w:sz w:val="24"/>
          <w:szCs w:val="24"/>
        </w:rPr>
        <w:t xml:space="preserve"> 13,  Žilina</w:t>
      </w:r>
      <w:r>
        <w:rPr>
          <w:rFonts w:ascii="Times New Roman" w:hAnsi="Times New Roman" w:cs="Times New Roman"/>
          <w:sz w:val="24"/>
          <w:szCs w:val="24"/>
        </w:rPr>
        <w:t xml:space="preserve">, v zmysle § 153 zákona č. 245/2008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výchove a vzdelávaní a o zmene a doplnení niektorých zákonov / ďalej len školský zákon /. </w:t>
      </w:r>
    </w:p>
    <w:p w:rsidR="00C308C5" w:rsidRDefault="00C308C5">
      <w:pPr>
        <w:pStyle w:val="Odsekzoznamu"/>
        <w:spacing w:line="360" w:lineRule="auto"/>
        <w:ind w:left="1080"/>
        <w:jc w:val="both"/>
      </w:pPr>
    </w:p>
    <w:p w:rsidR="00C308C5" w:rsidRDefault="00F260A7">
      <w:pPr>
        <w:pStyle w:val="Odsekzoznamu"/>
        <w:spacing w:line="360" w:lineRule="auto"/>
        <w:ind w:left="1080"/>
      </w:pPr>
      <w:r>
        <w:rPr>
          <w:rFonts w:ascii="Times New Roman" w:hAnsi="Times New Roman" w:cs="Times New Roman"/>
          <w:sz w:val="24"/>
          <w:szCs w:val="24"/>
        </w:rPr>
        <w:t xml:space="preserve">                                                 </w:t>
      </w:r>
      <w:r>
        <w:rPr>
          <w:rFonts w:ascii="Times New Roman" w:hAnsi="Times New Roman" w:cs="Times New Roman"/>
          <w:b/>
          <w:bCs/>
          <w:sz w:val="28"/>
          <w:szCs w:val="28"/>
        </w:rPr>
        <w:t>Časť II.</w:t>
      </w:r>
    </w:p>
    <w:p w:rsidR="00C308C5" w:rsidRDefault="00F260A7">
      <w:pPr>
        <w:pStyle w:val="Vchodzie"/>
        <w:spacing w:line="360" w:lineRule="auto"/>
        <w:jc w:val="center"/>
      </w:pPr>
      <w:r>
        <w:rPr>
          <w:rFonts w:ascii="Times New Roman" w:hAnsi="Times New Roman" w:cs="Times New Roman"/>
          <w:b/>
          <w:bCs/>
          <w:sz w:val="28"/>
          <w:szCs w:val="28"/>
        </w:rPr>
        <w:t xml:space="preserve">Článok 1 </w:t>
      </w:r>
    </w:p>
    <w:p w:rsidR="00C308C5" w:rsidRDefault="00F260A7">
      <w:pPr>
        <w:pStyle w:val="Vchodzie"/>
        <w:spacing w:line="360" w:lineRule="auto"/>
        <w:jc w:val="center"/>
      </w:pPr>
      <w:r>
        <w:rPr>
          <w:rFonts w:ascii="Times New Roman" w:hAnsi="Times New Roman" w:cs="Times New Roman"/>
          <w:b/>
          <w:bCs/>
          <w:sz w:val="28"/>
          <w:szCs w:val="28"/>
        </w:rPr>
        <w:t xml:space="preserve">Prijímanie na predprimárne vzdelávanie, predprimárne vzdelanie </w:t>
      </w:r>
    </w:p>
    <w:p w:rsidR="00C308C5" w:rsidRDefault="00F260A7">
      <w:pPr>
        <w:pStyle w:val="Vchodzie"/>
        <w:spacing w:line="360" w:lineRule="auto"/>
        <w:jc w:val="both"/>
      </w:pPr>
      <w:r>
        <w:rPr>
          <w:rFonts w:ascii="Times New Roman" w:hAnsi="Times New Roman" w:cs="Times New Roman"/>
          <w:sz w:val="24"/>
          <w:szCs w:val="24"/>
        </w:rPr>
        <w:t xml:space="preserve">Na predprimárne vzdelávanie v materskej škole sa prijíma dieťa od troch rokov veku. Na predprimárne vzdelávanie sa prednostne prijíma dieťa, pre ktoré je plnenie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povinné. </w:t>
      </w:r>
    </w:p>
    <w:p w:rsidR="00C308C5" w:rsidRDefault="00F260A7">
      <w:pPr>
        <w:pStyle w:val="Vchodzie"/>
        <w:spacing w:line="360" w:lineRule="auto"/>
        <w:jc w:val="both"/>
      </w:pPr>
      <w:r>
        <w:rPr>
          <w:rFonts w:ascii="Times New Roman" w:hAnsi="Times New Roman" w:cs="Times New Roman"/>
          <w:sz w:val="24"/>
          <w:szCs w:val="24"/>
        </w:rPr>
        <w:t xml:space="preserve">V materskej škole je prednostne prijímané: </w:t>
      </w:r>
    </w:p>
    <w:p w:rsidR="00C308C5" w:rsidRDefault="00F260A7">
      <w:pPr>
        <w:pStyle w:val="Vchodzie"/>
        <w:spacing w:line="360" w:lineRule="auto"/>
        <w:jc w:val="both"/>
      </w:pPr>
      <w:r>
        <w:rPr>
          <w:rFonts w:ascii="Times New Roman" w:hAnsi="Times New Roman" w:cs="Times New Roman"/>
          <w:sz w:val="24"/>
          <w:szCs w:val="24"/>
        </w:rPr>
        <w:t xml:space="preserve">• dieťa so zdravotným znevýhodnením: dieťa s mentálnym postihnutím, dieťa s autizmom alebo s ďalšími </w:t>
      </w:r>
      <w:proofErr w:type="spellStart"/>
      <w:r>
        <w:rPr>
          <w:rFonts w:ascii="Times New Roman" w:hAnsi="Times New Roman" w:cs="Times New Roman"/>
          <w:sz w:val="24"/>
          <w:szCs w:val="24"/>
        </w:rPr>
        <w:t>pervazívnymi</w:t>
      </w:r>
      <w:proofErr w:type="spellEnd"/>
      <w:r>
        <w:rPr>
          <w:rFonts w:ascii="Times New Roman" w:hAnsi="Times New Roman" w:cs="Times New Roman"/>
          <w:sz w:val="24"/>
          <w:szCs w:val="24"/>
        </w:rPr>
        <w:t xml:space="preserve"> vývinovými poruchami, ktoré dosiahne 5 rokov do 31.augusta  (povinné plnenie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 školský zákon 245/2008 § 28a (1), </w:t>
      </w:r>
    </w:p>
    <w:p w:rsidR="00C308C5" w:rsidRDefault="00F260A7">
      <w:pPr>
        <w:pStyle w:val="Vchodzie"/>
        <w:spacing w:line="360" w:lineRule="auto"/>
        <w:jc w:val="both"/>
      </w:pPr>
      <w:r>
        <w:rPr>
          <w:rFonts w:ascii="Times New Roman" w:hAnsi="Times New Roman" w:cs="Times New Roman"/>
          <w:sz w:val="24"/>
          <w:szCs w:val="24"/>
        </w:rPr>
        <w:t xml:space="preserve">• dieťa so zdravotným znevýhodnením: dieťa s mentálnym postihnutím, dieťa s autizmom alebo s ďalšími </w:t>
      </w:r>
      <w:proofErr w:type="spellStart"/>
      <w:r>
        <w:rPr>
          <w:rFonts w:ascii="Times New Roman" w:hAnsi="Times New Roman" w:cs="Times New Roman"/>
          <w:sz w:val="24"/>
          <w:szCs w:val="24"/>
        </w:rPr>
        <w:t>pervazívnymi</w:t>
      </w:r>
      <w:proofErr w:type="spellEnd"/>
      <w:r>
        <w:rPr>
          <w:rFonts w:ascii="Times New Roman" w:hAnsi="Times New Roman" w:cs="Times New Roman"/>
          <w:sz w:val="24"/>
          <w:szCs w:val="24"/>
        </w:rPr>
        <w:t xml:space="preserve"> vývinovými poruchami s pokračovaním plnenia povinného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 školský zákon 245/2008 § 28a (3),</w:t>
      </w:r>
    </w:p>
    <w:p w:rsidR="00C308C5" w:rsidRDefault="00F260A7">
      <w:pPr>
        <w:pStyle w:val="Vchodzie"/>
        <w:spacing w:line="360" w:lineRule="auto"/>
        <w:jc w:val="both"/>
      </w:pPr>
      <w:r>
        <w:rPr>
          <w:rFonts w:ascii="Times New Roman" w:hAnsi="Times New Roman" w:cs="Times New Roman"/>
          <w:sz w:val="24"/>
          <w:szCs w:val="24"/>
        </w:rPr>
        <w:t xml:space="preserve"> • dieťa so zdravotným znevýhodnením: dieťa s mentálnym postihnutím, dieťa s autizmom alebo s ďalšími </w:t>
      </w:r>
      <w:proofErr w:type="spellStart"/>
      <w:r>
        <w:rPr>
          <w:rFonts w:ascii="Times New Roman" w:hAnsi="Times New Roman" w:cs="Times New Roman"/>
          <w:sz w:val="24"/>
          <w:szCs w:val="24"/>
        </w:rPr>
        <w:t>pervazívnymi</w:t>
      </w:r>
      <w:proofErr w:type="spellEnd"/>
      <w:r>
        <w:rPr>
          <w:rFonts w:ascii="Times New Roman" w:hAnsi="Times New Roman" w:cs="Times New Roman"/>
          <w:sz w:val="24"/>
          <w:szCs w:val="24"/>
        </w:rPr>
        <w:t xml:space="preserve"> vývinovými poruchami. </w:t>
      </w:r>
    </w:p>
    <w:p w:rsidR="00C308C5" w:rsidRDefault="00F260A7">
      <w:pPr>
        <w:pStyle w:val="Vchodzi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Dieťa je prijímané na poldennú alebo celodennú výchovu a vzdelávanie podľa individuálnych schopností vyplývajúcich z jeho zdravotného znevýhodnenia. </w:t>
      </w:r>
    </w:p>
    <w:p w:rsidR="00C308C5" w:rsidRDefault="00C308C5">
      <w:pPr>
        <w:pStyle w:val="Vchodzie"/>
        <w:spacing w:line="360" w:lineRule="auto"/>
        <w:jc w:val="both"/>
      </w:pPr>
    </w:p>
    <w:p w:rsidR="00C308C5" w:rsidRDefault="00F260A7">
      <w:pPr>
        <w:pStyle w:val="Odsekzoznamu"/>
        <w:spacing w:line="360" w:lineRule="auto"/>
        <w:ind w:left="0"/>
        <w:jc w:val="both"/>
      </w:pPr>
      <w:r>
        <w:rPr>
          <w:rFonts w:ascii="Times New Roman" w:hAnsi="Times New Roman" w:cs="Times New Roman"/>
          <w:b/>
          <w:bCs/>
          <w:sz w:val="24"/>
          <w:szCs w:val="24"/>
          <w:u w:val="single"/>
        </w:rPr>
        <w:lastRenderedPageBreak/>
        <w:t>Adaptačné obdobie</w:t>
      </w:r>
      <w:r>
        <w:rPr>
          <w:rFonts w:ascii="Times New Roman" w:hAnsi="Times New Roman" w:cs="Times New Roman"/>
          <w:b/>
          <w:bCs/>
          <w:sz w:val="24"/>
          <w:szCs w:val="24"/>
        </w:rPr>
        <w:t xml:space="preserve"> (v rozsahu 3 mesiacov): </w:t>
      </w:r>
      <w:r>
        <w:rPr>
          <w:rFonts w:ascii="Times New Roman" w:hAnsi="Times New Roman" w:cs="Times New Roman"/>
          <w:sz w:val="24"/>
          <w:szCs w:val="24"/>
        </w:rPr>
        <w:t xml:space="preserve">dieťa počas </w:t>
      </w:r>
      <w:r w:rsidR="00947967">
        <w:rPr>
          <w:rFonts w:ascii="Times New Roman" w:hAnsi="Times New Roman" w:cs="Times New Roman"/>
          <w:sz w:val="24"/>
          <w:szCs w:val="24"/>
        </w:rPr>
        <w:t>adaptačného obdobia navštevuje</w:t>
      </w:r>
      <w:r>
        <w:rPr>
          <w:rFonts w:ascii="Times New Roman" w:hAnsi="Times New Roman" w:cs="Times New Roman"/>
          <w:sz w:val="24"/>
          <w:szCs w:val="24"/>
        </w:rPr>
        <w:t xml:space="preserve"> materskú školu</w:t>
      </w:r>
      <w:r>
        <w:rPr>
          <w:rFonts w:ascii="Times New Roman" w:hAnsi="Times New Roman" w:cs="Times New Roman"/>
          <w:b/>
          <w:bCs/>
          <w:sz w:val="24"/>
          <w:szCs w:val="24"/>
        </w:rPr>
        <w:t xml:space="preserve"> </w:t>
      </w:r>
      <w:r>
        <w:rPr>
          <w:rFonts w:ascii="Times New Roman" w:hAnsi="Times New Roman" w:cs="Times New Roman"/>
          <w:sz w:val="24"/>
          <w:szCs w:val="24"/>
        </w:rPr>
        <w:t>postupne na jednu hodinu, dve a najviac štyri hodiny. Harmonogram pobytu dieťaťa počas adaptačného pobytu je vypracovaný triednou učiteľkou jednotlivo v triedach. Ak sa dieťa zadaptuje v  materskej škole, môže dieťa po dohode zákonného zástupcu s riaditeľkou školy pravidelne navštevovať  materskú školu v dohodnutom čase. Adaptačný pobyt sa primerane predlžuje podľa individuálnych schopností a možností dieťaťa so zdravotným postihnutím.</w:t>
      </w:r>
    </w:p>
    <w:p w:rsidR="00C308C5" w:rsidRDefault="00F260A7">
      <w:pPr>
        <w:pStyle w:val="Vchodzie"/>
        <w:spacing w:line="360" w:lineRule="auto"/>
        <w:jc w:val="both"/>
      </w:pPr>
      <w:r>
        <w:rPr>
          <w:rFonts w:ascii="Times New Roman" w:hAnsi="Times New Roman" w:cs="Times New Roman"/>
          <w:b/>
          <w:bCs/>
          <w:sz w:val="24"/>
          <w:szCs w:val="24"/>
          <w:u w:val="single"/>
        </w:rPr>
        <w:t>Diagnostický pobyt :</w:t>
      </w:r>
      <w:r>
        <w:rPr>
          <w:rFonts w:ascii="Times New Roman" w:hAnsi="Times New Roman" w:cs="Times New Roman"/>
          <w:b/>
          <w:bCs/>
          <w:sz w:val="24"/>
          <w:szCs w:val="24"/>
        </w:rPr>
        <w:t xml:space="preserve"> </w:t>
      </w:r>
      <w:r>
        <w:rPr>
          <w:rFonts w:ascii="Times New Roman" w:hAnsi="Times New Roman" w:cs="Times New Roman"/>
          <w:sz w:val="24"/>
          <w:szCs w:val="24"/>
        </w:rPr>
        <w:t>dieťa môže byť prijaté na diagnostický pobyt v  materskej škole na jeden kalendárny rok.  Po skončení diagnostického pobytu a prehodnotení odborníkmi CPP bude dieťa prijaté, alebo diagnostickým pobytom dochádzka dieťaťa ukončená.</w:t>
      </w:r>
    </w:p>
    <w:p w:rsidR="00C308C5" w:rsidRDefault="00F260A7">
      <w:pPr>
        <w:pStyle w:val="Vchodzie"/>
        <w:spacing w:line="360" w:lineRule="auto"/>
        <w:jc w:val="both"/>
      </w:pPr>
      <w:r>
        <w:rPr>
          <w:rFonts w:ascii="Times New Roman" w:hAnsi="Times New Roman" w:cs="Times New Roman"/>
          <w:sz w:val="24"/>
          <w:szCs w:val="24"/>
        </w:rPr>
        <w:t xml:space="preserve">Do materskej školy </w:t>
      </w:r>
      <w:r>
        <w:rPr>
          <w:rFonts w:ascii="Times New Roman" w:hAnsi="Times New Roman" w:cs="Times New Roman"/>
          <w:b/>
          <w:sz w:val="24"/>
          <w:szCs w:val="24"/>
        </w:rPr>
        <w:t>sa prijímajú deti</w:t>
      </w:r>
      <w:r>
        <w:rPr>
          <w:rFonts w:ascii="Times New Roman" w:hAnsi="Times New Roman" w:cs="Times New Roman"/>
          <w:sz w:val="24"/>
          <w:szCs w:val="24"/>
        </w:rPr>
        <w:t xml:space="preserve"> na základe písomnej žiadosti o prijatie dieťaťa na predprimárne vzdelávanie. Dostupná je aj elektronická prihláška na webovom sídle školy.</w:t>
      </w:r>
    </w:p>
    <w:p w:rsidR="00C308C5" w:rsidRDefault="00F260A7">
      <w:pPr>
        <w:pStyle w:val="Vchodzie"/>
        <w:spacing w:line="360" w:lineRule="auto"/>
        <w:jc w:val="both"/>
      </w:pPr>
      <w:r>
        <w:rPr>
          <w:rFonts w:ascii="Times New Roman" w:hAnsi="Times New Roman" w:cs="Times New Roman"/>
          <w:sz w:val="24"/>
          <w:szCs w:val="24"/>
        </w:rPr>
        <w:t xml:space="preserve">Dokumenty potrebné k prijatiu dieťaťa: </w:t>
      </w:r>
    </w:p>
    <w:p w:rsidR="00C308C5" w:rsidRDefault="00F260A7">
      <w:pPr>
        <w:pStyle w:val="Vchodzi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žiadosť o prijatie na predprimárne vzdelávanie, </w:t>
      </w:r>
    </w:p>
    <w:p w:rsidR="00947967" w:rsidRDefault="00F260A7" w:rsidP="00947967">
      <w:pPr>
        <w:pStyle w:val="Vchodzi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potvrdenie o zdravotnej spôsobilosti dieťaťa od všeobecného lekára pre deti a dorast vrátane údaja o povinnom očkovaní, </w:t>
      </w:r>
    </w:p>
    <w:p w:rsidR="00C308C5" w:rsidRDefault="00947967" w:rsidP="00947967">
      <w:pPr>
        <w:pStyle w:val="Vchodzie"/>
        <w:spacing w:line="360" w:lineRule="auto"/>
        <w:jc w:val="both"/>
        <w:rPr>
          <w:rFonts w:ascii="Times New Roman" w:hAnsi="Times New Roman" w:cs="Times New Roman"/>
          <w:sz w:val="24"/>
          <w:szCs w:val="24"/>
        </w:rPr>
      </w:pPr>
      <w:r>
        <w:rPr>
          <w:rFonts w:ascii="Times New Roman" w:hAnsi="Times New Roman" w:cs="Times New Roman"/>
          <w:sz w:val="24"/>
          <w:szCs w:val="24"/>
        </w:rPr>
        <w:t>.  odporúčanie</w:t>
      </w:r>
      <w:r w:rsidR="00F260A7">
        <w:rPr>
          <w:rFonts w:ascii="Times New Roman" w:hAnsi="Times New Roman" w:cs="Times New Roman"/>
          <w:sz w:val="24"/>
          <w:szCs w:val="24"/>
        </w:rPr>
        <w:t xml:space="preserve"> od všeobecného lekára pre deti a dorast,</w:t>
      </w:r>
    </w:p>
    <w:p w:rsidR="00C308C5" w:rsidRDefault="00F260A7">
      <w:pPr>
        <w:pStyle w:val="Vchodzie"/>
        <w:spacing w:line="360" w:lineRule="auto"/>
        <w:jc w:val="both"/>
      </w:pPr>
      <w:r>
        <w:rPr>
          <w:rFonts w:ascii="Times New Roman" w:hAnsi="Times New Roman" w:cs="Times New Roman"/>
          <w:sz w:val="24"/>
          <w:szCs w:val="24"/>
        </w:rPr>
        <w:t>• súhlas so spracovaním osobných údajov k žiadosti o prijatie (na stiahnutie na webovej stránke • školy),</w:t>
      </w:r>
    </w:p>
    <w:p w:rsidR="00C308C5" w:rsidRDefault="00F260A7">
      <w:pPr>
        <w:pStyle w:val="Vchodzie"/>
        <w:spacing w:line="360" w:lineRule="auto"/>
        <w:jc w:val="both"/>
      </w:pPr>
      <w:r>
        <w:rPr>
          <w:rFonts w:ascii="Times New Roman" w:hAnsi="Times New Roman" w:cs="Times New Roman"/>
          <w:sz w:val="24"/>
          <w:szCs w:val="24"/>
        </w:rPr>
        <w:t xml:space="preserve"> • správa zo špeciálnopedagogického vyšetrenia s vyjadrením príslušného zariadenia výchovného poradenstva a prevencie (CPP), </w:t>
      </w:r>
    </w:p>
    <w:p w:rsidR="00C308C5" w:rsidRDefault="00F260A7">
      <w:pPr>
        <w:pStyle w:val="Vchodzie"/>
        <w:spacing w:line="360" w:lineRule="auto"/>
        <w:jc w:val="both"/>
      </w:pPr>
      <w:r>
        <w:rPr>
          <w:rFonts w:ascii="Times New Roman" w:hAnsi="Times New Roman" w:cs="Times New Roman"/>
          <w:sz w:val="24"/>
          <w:szCs w:val="24"/>
        </w:rPr>
        <w:t xml:space="preserve">• správa zo psychologického vyšetrenia.        </w:t>
      </w:r>
    </w:p>
    <w:p w:rsidR="00C308C5" w:rsidRDefault="00F260A7">
      <w:pPr>
        <w:pStyle w:val="Vchodzi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Deti sa prijímajú k začiatku školského roka alebo v priebehu školského roka, pokiaľ je voľná kapacita predškolského zariadenia. O prijatí dieťaťa do  materskej školy rozhoduje riaditeľka školy podľa § 5 ods. 14 písm. a) zákona č. 596/2003 o štátnej správe v školstve a o zmene a doplnení niektorých zákonov. </w:t>
      </w:r>
    </w:p>
    <w:p w:rsidR="00C308C5" w:rsidRDefault="00C308C5">
      <w:pPr>
        <w:pStyle w:val="Vchodzie"/>
        <w:spacing w:line="360" w:lineRule="auto"/>
        <w:jc w:val="both"/>
        <w:rPr>
          <w:rFonts w:ascii="Times New Roman" w:hAnsi="Times New Roman" w:cs="Times New Roman"/>
          <w:sz w:val="24"/>
          <w:szCs w:val="24"/>
        </w:rPr>
      </w:pPr>
    </w:p>
    <w:p w:rsidR="00C308C5" w:rsidRDefault="00F260A7">
      <w:pPr>
        <w:pStyle w:val="Vchodzie"/>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Prijímanie deti je možné aj </w:t>
      </w:r>
      <w:r>
        <w:rPr>
          <w:rFonts w:ascii="Times New Roman" w:hAnsi="Times New Roman" w:cs="Times New Roman"/>
          <w:b/>
          <w:sz w:val="24"/>
          <w:szCs w:val="24"/>
        </w:rPr>
        <w:t>prestupom</w:t>
      </w:r>
      <w:r>
        <w:rPr>
          <w:rFonts w:ascii="Times New Roman" w:hAnsi="Times New Roman" w:cs="Times New Roman"/>
          <w:sz w:val="24"/>
          <w:szCs w:val="24"/>
        </w:rPr>
        <w:t xml:space="preserve"> podľa § 28d ods. 1 a 2 školského zákona. V priebehu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môže dieťa na základe písomnej žiadosti zákonného zástupcu alebo zástupcu zariadenia prestúpiť do inej materskej školy. O prestupe dieťaťa rozhoduje rozhodnutím o prijatí dieťaťa prestupom riaditeľ</w:t>
      </w:r>
      <w:r w:rsidR="00D71883">
        <w:rPr>
          <w:rFonts w:ascii="Times New Roman" w:hAnsi="Times New Roman" w:cs="Times New Roman"/>
          <w:sz w:val="24"/>
          <w:szCs w:val="24"/>
        </w:rPr>
        <w:t>ka</w:t>
      </w:r>
      <w:r>
        <w:rPr>
          <w:rFonts w:ascii="Times New Roman" w:hAnsi="Times New Roman" w:cs="Times New Roman"/>
          <w:sz w:val="24"/>
          <w:szCs w:val="24"/>
        </w:rPr>
        <w:t xml:space="preserve"> materskej školy, do ktorej požiadal o prijatie dieťaťa prestupom zákonný zástupca alebo zástupca zariadenia. Rozhodnutie o prijatí dieťaťa prestupom nie je rozhodnutím o prijatí dieťaťa.</w:t>
      </w:r>
    </w:p>
    <w:p w:rsidR="00C308C5" w:rsidRDefault="00F260A7">
      <w:pPr>
        <w:pStyle w:val="Vchodzie"/>
        <w:spacing w:line="360" w:lineRule="auto"/>
        <w:jc w:val="both"/>
      </w:pPr>
      <w:r>
        <w:rPr>
          <w:rFonts w:ascii="Times New Roman" w:hAnsi="Times New Roman" w:cs="Times New Roman"/>
          <w:sz w:val="24"/>
          <w:szCs w:val="24"/>
        </w:rPr>
        <w:t>Žiadosť na predprimárne vzdelávanie sa podáva v čase od 1. mája do 31. mája. Riaditeľka materskej školy po dohode so zriaďovateľom určí konkrétne miesto a konkrétny termín podávania žiadostí pre nasledujúci školský rok. Riaditeľka materskej školy určí ostatné podmienky prijímania po dohode so zriaďovateľom a zverejní ich na verejne prístupnom mieste a na webovom sídle materskej školy.</w:t>
      </w:r>
    </w:p>
    <w:p w:rsidR="00C308C5" w:rsidRDefault="00F260A7">
      <w:pPr>
        <w:pStyle w:val="Vchodzie"/>
        <w:spacing w:line="360" w:lineRule="auto"/>
        <w:jc w:val="both"/>
      </w:pPr>
      <w:r>
        <w:rPr>
          <w:rFonts w:ascii="Times New Roman" w:hAnsi="Times New Roman" w:cs="Times New Roman"/>
          <w:sz w:val="24"/>
          <w:szCs w:val="24"/>
        </w:rPr>
        <w:t>Riaditeľka materskej školy môže vydať Rozhodnutie o prerušení dochádzky dieťaťa do materskej školy podľa § 5 ods. 14 písm. c) zákona č. 596/2003 Z. z. :</w:t>
      </w:r>
    </w:p>
    <w:p w:rsidR="00C308C5" w:rsidRDefault="00F260A7">
      <w:pPr>
        <w:pStyle w:val="Vchodzie"/>
        <w:spacing w:line="360" w:lineRule="auto"/>
        <w:jc w:val="both"/>
      </w:pPr>
      <w:r>
        <w:rPr>
          <w:rFonts w:ascii="Times New Roman" w:hAnsi="Times New Roman" w:cs="Times New Roman"/>
          <w:sz w:val="24"/>
          <w:szCs w:val="24"/>
        </w:rPr>
        <w:t>- bez predchádzajúcej žiadosti zákonného zástupcu, ak na to budú existovať dôvody, aj v čase pred uplynutím diagnostického pobytu dieťaťa alebo</w:t>
      </w:r>
    </w:p>
    <w:p w:rsidR="00C308C5" w:rsidRDefault="00F260A7">
      <w:pPr>
        <w:pStyle w:val="Vchodzie"/>
        <w:spacing w:line="360" w:lineRule="auto"/>
        <w:jc w:val="both"/>
      </w:pPr>
      <w:r>
        <w:rPr>
          <w:rFonts w:ascii="Times New Roman" w:hAnsi="Times New Roman" w:cs="Times New Roman"/>
          <w:sz w:val="24"/>
          <w:szCs w:val="24"/>
        </w:rPr>
        <w:t xml:space="preserve">-  na základe žiadosti zákonného zástupcu, ak pôjde o zdravotné dôvody, zníženú adaptačnú schopnosť, rodinné dôvody alebo iné dôvody zo strany zákonného zástupcu. Zákonný zástupca má v dostatočnom časovom predstihu pred uplynutím termínu, dokedy má jeho dieťa prerušenú dochádzku, napr.: najneskôr dva týždne pred uplynutím času písomne oznámiť  riaditeľke materskej školy, či jeho dieťa bude po uplynutí tohto času pokračovať v </w:t>
      </w:r>
      <w:proofErr w:type="spellStart"/>
      <w:r>
        <w:rPr>
          <w:rFonts w:ascii="Times New Roman" w:hAnsi="Times New Roman" w:cs="Times New Roman"/>
          <w:sz w:val="24"/>
          <w:szCs w:val="24"/>
        </w:rPr>
        <w:t>predprimárnom</w:t>
      </w:r>
      <w:proofErr w:type="spellEnd"/>
      <w:r>
        <w:rPr>
          <w:rFonts w:ascii="Times New Roman" w:hAnsi="Times New Roman" w:cs="Times New Roman"/>
          <w:sz w:val="24"/>
          <w:szCs w:val="24"/>
        </w:rPr>
        <w:t xml:space="preserve"> vzdelávaní v materskej škole.</w:t>
      </w:r>
    </w:p>
    <w:p w:rsidR="00C308C5" w:rsidRDefault="00F260A7">
      <w:pPr>
        <w:pStyle w:val="Vchodzi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Riaditeľka školy môže rozhodnúť  o predčasnom skončení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ak nejde o povinné predprimárne vzdelávanie. Riaditeľka vydá rozhodnutie po predchádzajúcom písomnom upozornení zákonného zástupcu, ak:</w:t>
      </w:r>
    </w:p>
    <w:p w:rsidR="00C308C5" w:rsidRDefault="00F260A7">
      <w:pPr>
        <w:pStyle w:val="Vchodzie"/>
        <w:spacing w:line="360" w:lineRule="auto"/>
        <w:jc w:val="both"/>
      </w:pPr>
      <w:r>
        <w:rPr>
          <w:rFonts w:ascii="Times New Roman" w:hAnsi="Times New Roman" w:cs="Times New Roman"/>
          <w:sz w:val="24"/>
          <w:szCs w:val="24"/>
        </w:rPr>
        <w:t>a) dieťa sústavne alebo závažným spôsobom porušuje školský poriadok</w:t>
      </w:r>
      <w:r w:rsidR="00D71883">
        <w:rPr>
          <w:rFonts w:ascii="Times New Roman" w:hAnsi="Times New Roman" w:cs="Times New Roman"/>
          <w:sz w:val="24"/>
          <w:szCs w:val="24"/>
        </w:rPr>
        <w:t>,</w:t>
      </w:r>
    </w:p>
    <w:p w:rsidR="00C308C5" w:rsidRDefault="00F260A7">
      <w:pPr>
        <w:pStyle w:val="Vchodzie"/>
        <w:spacing w:line="360" w:lineRule="auto"/>
        <w:jc w:val="both"/>
      </w:pPr>
      <w:r>
        <w:rPr>
          <w:rFonts w:ascii="Times New Roman" w:hAnsi="Times New Roman" w:cs="Times New Roman"/>
          <w:sz w:val="24"/>
          <w:szCs w:val="24"/>
        </w:rPr>
        <w:t>a) zákonný zástupca di</w:t>
      </w:r>
      <w:r w:rsidR="00D71883">
        <w:rPr>
          <w:rFonts w:ascii="Times New Roman" w:hAnsi="Times New Roman" w:cs="Times New Roman"/>
          <w:sz w:val="24"/>
          <w:szCs w:val="24"/>
        </w:rPr>
        <w:t>eťaťa alebo zástupca zariadenia</w:t>
      </w:r>
      <w:r>
        <w:rPr>
          <w:rFonts w:ascii="Times New Roman" w:hAnsi="Times New Roman" w:cs="Times New Roman"/>
          <w:sz w:val="24"/>
          <w:szCs w:val="24"/>
        </w:rPr>
        <w:t xml:space="preserve"> nedodržiava alebo opakovane porušuje podmienky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svojho dieťaťa určené školským poriadkom,</w:t>
      </w:r>
    </w:p>
    <w:p w:rsidR="00C308C5" w:rsidRDefault="00F260A7">
      <w:pPr>
        <w:pStyle w:val="Vchodzi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zákonný zástupca neposkytne materskej škole pravdivé informácie o zdravotnej spôsobilosti svojho dieťaťa, jeho zdravotných problémoch alebo iných závažných skutočnostiach, ktoré </w:t>
      </w:r>
      <w:r>
        <w:rPr>
          <w:rFonts w:ascii="Times New Roman" w:hAnsi="Times New Roman" w:cs="Times New Roman"/>
          <w:sz w:val="24"/>
          <w:szCs w:val="24"/>
        </w:rPr>
        <w:lastRenderedPageBreak/>
        <w:t xml:space="preserve">majú vplyv na priebeh  výchovy a vzdelávania jeho dieťaťa a ostatných detí zúčastňujúcich sa na </w:t>
      </w:r>
      <w:proofErr w:type="spellStart"/>
      <w:r>
        <w:rPr>
          <w:rFonts w:ascii="Times New Roman" w:hAnsi="Times New Roman" w:cs="Times New Roman"/>
          <w:sz w:val="24"/>
          <w:szCs w:val="24"/>
        </w:rPr>
        <w:t>predprimárnom</w:t>
      </w:r>
      <w:proofErr w:type="spellEnd"/>
      <w:r>
        <w:rPr>
          <w:rFonts w:ascii="Times New Roman" w:hAnsi="Times New Roman" w:cs="Times New Roman"/>
          <w:sz w:val="24"/>
          <w:szCs w:val="24"/>
        </w:rPr>
        <w:t xml:space="preserve"> vzdelávaní,</w:t>
      </w:r>
    </w:p>
    <w:p w:rsidR="00C308C5" w:rsidRDefault="00F260A7">
      <w:pPr>
        <w:pStyle w:val="Vchodzie"/>
        <w:spacing w:line="360" w:lineRule="auto"/>
        <w:jc w:val="both"/>
      </w:pPr>
      <w:r>
        <w:rPr>
          <w:rFonts w:ascii="Times New Roman" w:hAnsi="Times New Roman" w:cs="Times New Roman"/>
          <w:sz w:val="24"/>
          <w:szCs w:val="24"/>
        </w:rPr>
        <w:t xml:space="preserve">c) zákonný zástupca dieťaťa alebo zástupca zariadenia neinformuje materskú školu o zmene zdravotnej spôsobilosti dieťaťa, jeho zdravotných problémoch alebo iných závažných skutočnostiach, ktoré majú vplyv na priebeh výchovy a vzdelávania dieťaťa a ostatných detí zúčastňujúcich sa na </w:t>
      </w:r>
      <w:proofErr w:type="spellStart"/>
      <w:r>
        <w:rPr>
          <w:rFonts w:ascii="Times New Roman" w:hAnsi="Times New Roman" w:cs="Times New Roman"/>
          <w:sz w:val="24"/>
          <w:szCs w:val="24"/>
        </w:rPr>
        <w:t>predprimárnom</w:t>
      </w:r>
      <w:proofErr w:type="spellEnd"/>
      <w:r>
        <w:rPr>
          <w:rFonts w:ascii="Times New Roman" w:hAnsi="Times New Roman" w:cs="Times New Roman"/>
          <w:sz w:val="24"/>
          <w:szCs w:val="24"/>
        </w:rPr>
        <w:t xml:space="preserve"> vzdelávaní,</w:t>
      </w:r>
    </w:p>
    <w:p w:rsidR="00C308C5" w:rsidRDefault="00F260A7">
      <w:pPr>
        <w:pStyle w:val="Vchodzie"/>
        <w:spacing w:line="360" w:lineRule="auto"/>
        <w:jc w:val="both"/>
      </w:pPr>
      <w:r>
        <w:rPr>
          <w:rFonts w:ascii="Times New Roman" w:hAnsi="Times New Roman" w:cs="Times New Roman"/>
          <w:sz w:val="24"/>
          <w:szCs w:val="24"/>
        </w:rPr>
        <w:t xml:space="preserve">d) predčasné skončenie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odporučí všeobecný lekár pre deti a dorast alebo lekár špecializáciou v inom špecializačnom odbore ako všeobecné lekárstvo alebo zubný lekár,</w:t>
      </w:r>
    </w:p>
    <w:p w:rsidR="00C308C5" w:rsidRDefault="00F260A7">
      <w:pPr>
        <w:pStyle w:val="Vchodzie"/>
        <w:spacing w:line="360" w:lineRule="auto"/>
        <w:jc w:val="both"/>
      </w:pPr>
      <w:r>
        <w:rPr>
          <w:rFonts w:ascii="Times New Roman" w:hAnsi="Times New Roman" w:cs="Times New Roman"/>
          <w:sz w:val="24"/>
          <w:szCs w:val="24"/>
        </w:rPr>
        <w:t xml:space="preserve">e) predčasné skončenie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odporučí príslušné zariadenie poradenstva,</w:t>
      </w:r>
    </w:p>
    <w:p w:rsidR="00C308C5" w:rsidRDefault="00F260A7">
      <w:pPr>
        <w:pStyle w:val="Vchodzie"/>
        <w:spacing w:line="360" w:lineRule="auto"/>
        <w:jc w:val="both"/>
      </w:pPr>
      <w:r>
        <w:rPr>
          <w:rFonts w:ascii="Times New Roman" w:hAnsi="Times New Roman" w:cs="Times New Roman"/>
          <w:sz w:val="24"/>
          <w:szCs w:val="24"/>
        </w:rPr>
        <w:t>f)zákonný zástupca v stanovenom termíne neuhrádza platbu príspevku na čiastočnú úhradu nákladov za pobyt dieťaťa v materskej škole.</w:t>
      </w:r>
    </w:p>
    <w:p w:rsidR="00C308C5" w:rsidRDefault="00F260A7" w:rsidP="00D71883">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Poplatok na čiastočnú úhradu nákladov v materskej škole:</w:t>
      </w:r>
    </w:p>
    <w:p w:rsidR="00D71883" w:rsidRPr="00D71883" w:rsidRDefault="00D71883" w:rsidP="00D71883">
      <w:pPr>
        <w:spacing w:after="0"/>
        <w:rPr>
          <w:rFonts w:ascii="Times New Roman" w:eastAsia="Times New Roman" w:hAnsi="Times New Roman" w:cs="Times New Roman"/>
          <w:sz w:val="24"/>
          <w:szCs w:val="24"/>
        </w:rPr>
      </w:pPr>
    </w:p>
    <w:p w:rsidR="00C308C5" w:rsidRDefault="00D71883">
      <w:pPr>
        <w:pStyle w:val="Vchodzie"/>
        <w:spacing w:line="360" w:lineRule="auto"/>
        <w:jc w:val="both"/>
      </w:pPr>
      <w:r>
        <w:rPr>
          <w:rFonts w:ascii="Times New Roman" w:hAnsi="Times New Roman" w:cs="Times New Roman"/>
          <w:sz w:val="24"/>
          <w:szCs w:val="24"/>
        </w:rPr>
        <w:t>Za</w:t>
      </w:r>
      <w:r w:rsidR="00F260A7">
        <w:rPr>
          <w:rFonts w:ascii="Times New Roman" w:hAnsi="Times New Roman" w:cs="Times New Roman"/>
          <w:sz w:val="24"/>
          <w:szCs w:val="24"/>
        </w:rPr>
        <w:t xml:space="preserve"> pobyt v materskej škole prispieva zákonný zástupca na čiastočnú úhradu nákladov  stanovenú výšku mesačného príspevku na základe rozhodnutia riaditeľky školy na príslušný školský rok. Zákonný zástupca je povinný uhradiť poplatky </w:t>
      </w:r>
      <w:r w:rsidR="00F260A7">
        <w:rPr>
          <w:rFonts w:ascii="Times New Roman" w:hAnsi="Times New Roman" w:cs="Times New Roman"/>
          <w:b/>
          <w:bCs/>
          <w:sz w:val="24"/>
          <w:szCs w:val="24"/>
        </w:rPr>
        <w:t>mesačne do 10. dňa v mesiaci,</w:t>
      </w:r>
      <w:r w:rsidR="00F260A7">
        <w:rPr>
          <w:rFonts w:ascii="Times New Roman" w:hAnsi="Times New Roman" w:cs="Times New Roman"/>
          <w:sz w:val="24"/>
          <w:szCs w:val="24"/>
        </w:rPr>
        <w:t xml:space="preserve"> ktorý predchádza mesiacu, za ktorý má byť poplatok uhradený. Poplatok hradia bankovým prevodom alebo poštovou poukážkou</w:t>
      </w:r>
      <w:r>
        <w:rPr>
          <w:rFonts w:ascii="Times New Roman" w:hAnsi="Times New Roman" w:cs="Times New Roman"/>
          <w:sz w:val="24"/>
          <w:szCs w:val="24"/>
        </w:rPr>
        <w:t>.</w:t>
      </w:r>
    </w:p>
    <w:p w:rsidR="00C308C5" w:rsidRDefault="00F260A7">
      <w:pPr>
        <w:pStyle w:val="Odsekzoznamu"/>
        <w:spacing w:line="360" w:lineRule="auto"/>
        <w:ind w:left="0"/>
        <w:jc w:val="both"/>
      </w:pPr>
      <w:r>
        <w:rPr>
          <w:rFonts w:ascii="Times New Roman" w:hAnsi="Times New Roman" w:cs="Times New Roman"/>
          <w:b/>
          <w:bCs/>
          <w:sz w:val="24"/>
          <w:szCs w:val="24"/>
        </w:rPr>
        <w:t>Príspevok v materskej škole sa neuhrádza za dieťa:</w:t>
      </w:r>
    </w:p>
    <w:p w:rsidR="00C308C5" w:rsidRDefault="00F260A7">
      <w:pPr>
        <w:pStyle w:val="Odsekzoznamu"/>
        <w:spacing w:line="360" w:lineRule="auto"/>
        <w:ind w:left="0"/>
        <w:jc w:val="both"/>
      </w:pPr>
      <w:r>
        <w:rPr>
          <w:rFonts w:ascii="Times New Roman" w:hAnsi="Times New Roman" w:cs="Times New Roman"/>
          <w:sz w:val="24"/>
          <w:szCs w:val="24"/>
        </w:rPr>
        <w:t>- ktoré plní povinné predprimárne vzdelávanie,</w:t>
      </w:r>
    </w:p>
    <w:p w:rsidR="00C308C5" w:rsidRDefault="00F260A7">
      <w:pPr>
        <w:pStyle w:val="Odsekzoznamu"/>
        <w:spacing w:line="360" w:lineRule="auto"/>
        <w:ind w:left="0"/>
        <w:jc w:val="both"/>
      </w:pPr>
      <w:r>
        <w:rPr>
          <w:rFonts w:ascii="Times New Roman" w:hAnsi="Times New Roman" w:cs="Times New Roman"/>
          <w:sz w:val="24"/>
          <w:szCs w:val="24"/>
        </w:rPr>
        <w:t xml:space="preserve">- ak zákonný zástupca dieťaťa predloží riaditeľke materskej školy doklad o tom, že je poberateľom dávky v hmotnej núdzi a príspevkov k dávke v hmotnej núdzi, </w:t>
      </w:r>
    </w:p>
    <w:p w:rsidR="00C308C5" w:rsidRDefault="00F260A7">
      <w:pPr>
        <w:pStyle w:val="Odsekzoznamu"/>
        <w:spacing w:line="360" w:lineRule="auto"/>
        <w:ind w:left="0"/>
        <w:jc w:val="both"/>
      </w:pPr>
      <w:r>
        <w:rPr>
          <w:rFonts w:ascii="Times New Roman" w:hAnsi="Times New Roman" w:cs="Times New Roman"/>
          <w:sz w:val="24"/>
          <w:szCs w:val="24"/>
        </w:rPr>
        <w:t xml:space="preserve">- ktoré je umiestnené v zariadení na základe rozhodnutia súdu. </w:t>
      </w:r>
    </w:p>
    <w:p w:rsidR="00C308C5" w:rsidRDefault="00F260A7">
      <w:pPr>
        <w:pStyle w:val="Odsekzoznamu"/>
        <w:spacing w:line="360" w:lineRule="auto"/>
        <w:ind w:left="0"/>
        <w:jc w:val="both"/>
      </w:pPr>
      <w:r>
        <w:rPr>
          <w:rFonts w:ascii="Times New Roman" w:hAnsi="Times New Roman" w:cs="Times New Roman"/>
          <w:sz w:val="24"/>
          <w:szCs w:val="24"/>
        </w:rPr>
        <w:t xml:space="preserve">Z dôvodu neuhradenia príspevkov na čiastočnú úhradu nákladov v  materskej škole a školskej jedálni môže riaditeľka po predchádzajúcom upozornení zákonného zástupcu rozhodnúť aj </w:t>
      </w:r>
      <w:r>
        <w:rPr>
          <w:rFonts w:ascii="Times New Roman" w:hAnsi="Times New Roman" w:cs="Times New Roman"/>
          <w:b/>
          <w:sz w:val="24"/>
          <w:szCs w:val="24"/>
        </w:rPr>
        <w:t xml:space="preserve">o predčasnom ukončení </w:t>
      </w:r>
      <w:proofErr w:type="spellStart"/>
      <w:r>
        <w:rPr>
          <w:rFonts w:ascii="Times New Roman" w:hAnsi="Times New Roman" w:cs="Times New Roman"/>
          <w:b/>
          <w:sz w:val="24"/>
          <w:szCs w:val="24"/>
        </w:rPr>
        <w:t>predprimárneho</w:t>
      </w:r>
      <w:proofErr w:type="spellEnd"/>
      <w:r>
        <w:rPr>
          <w:rFonts w:ascii="Times New Roman" w:hAnsi="Times New Roman" w:cs="Times New Roman"/>
          <w:b/>
          <w:sz w:val="24"/>
          <w:szCs w:val="24"/>
        </w:rPr>
        <w:t xml:space="preserve"> vzdelávania</w:t>
      </w:r>
      <w:r>
        <w:rPr>
          <w:rFonts w:ascii="Times New Roman" w:hAnsi="Times New Roman" w:cs="Times New Roman"/>
          <w:sz w:val="24"/>
          <w:szCs w:val="24"/>
        </w:rPr>
        <w:t xml:space="preserve"> v  súlade s </w:t>
      </w:r>
      <w:r>
        <w:rPr>
          <w:rFonts w:ascii="Times New Roman" w:hAnsi="Times New Roman" w:cs="Times New Roman"/>
          <w:bCs/>
          <w:sz w:val="24"/>
          <w:szCs w:val="24"/>
        </w:rPr>
        <w:t xml:space="preserve">§ 5 ods. 14 </w:t>
      </w:r>
      <w:proofErr w:type="spellStart"/>
      <w:r>
        <w:rPr>
          <w:rFonts w:ascii="Times New Roman" w:hAnsi="Times New Roman" w:cs="Times New Roman"/>
          <w:bCs/>
          <w:sz w:val="24"/>
          <w:szCs w:val="24"/>
        </w:rPr>
        <w:t>pism</w:t>
      </w:r>
      <w:proofErr w:type="spellEnd"/>
      <w:r>
        <w:rPr>
          <w:rFonts w:ascii="Times New Roman" w:hAnsi="Times New Roman" w:cs="Times New Roman"/>
          <w:bCs/>
          <w:sz w:val="24"/>
          <w:szCs w:val="24"/>
        </w:rPr>
        <w:t>. g) zákona č. 596/2003 Z. z. o štátnej správe v školstve a školskej samospráve a o zmene a doplnení niektorých zákonov v znení neskorších predpisov.</w:t>
      </w:r>
    </w:p>
    <w:p w:rsidR="00C308C5" w:rsidRPr="00D71883" w:rsidRDefault="00D71883" w:rsidP="00D71883">
      <w:pPr>
        <w:pStyle w:val="Vchodzie"/>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F260A7">
        <w:rPr>
          <w:rFonts w:ascii="Times New Roman" w:hAnsi="Times New Roman" w:cs="Times New Roman"/>
          <w:b/>
          <w:bCs/>
          <w:sz w:val="28"/>
          <w:szCs w:val="28"/>
        </w:rPr>
        <w:t xml:space="preserve">Článok 2 </w:t>
      </w:r>
    </w:p>
    <w:p w:rsidR="00C308C5" w:rsidRDefault="00F260A7">
      <w:pPr>
        <w:pStyle w:val="Vchodzie"/>
        <w:spacing w:line="360" w:lineRule="auto"/>
        <w:jc w:val="center"/>
      </w:pPr>
      <w:r>
        <w:rPr>
          <w:rFonts w:ascii="Times New Roman" w:hAnsi="Times New Roman" w:cs="Times New Roman"/>
          <w:b/>
          <w:bCs/>
          <w:sz w:val="28"/>
          <w:szCs w:val="28"/>
        </w:rPr>
        <w:t>Práva a povinnosti detí a ich zákonných zástupcov v materskej škole, pravidlá vzájomných vzťahov s pedagogickými a ďalšími zamestnancami  materskej školy</w:t>
      </w:r>
    </w:p>
    <w:p w:rsidR="00C308C5" w:rsidRDefault="00F260A7">
      <w:pPr>
        <w:pStyle w:val="Vchodzie"/>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Dieťa má právo</w:t>
      </w:r>
      <w:r w:rsidR="009C4D84">
        <w:rPr>
          <w:rFonts w:ascii="Times New Roman" w:hAnsi="Times New Roman" w:cs="Times New Roman"/>
          <w:b/>
          <w:bCs/>
          <w:sz w:val="24"/>
          <w:szCs w:val="24"/>
        </w:rPr>
        <w:t xml:space="preserve"> na</w:t>
      </w:r>
      <w:r>
        <w:rPr>
          <w:rFonts w:ascii="Times New Roman" w:hAnsi="Times New Roman" w:cs="Times New Roman"/>
          <w:b/>
          <w:bCs/>
          <w:sz w:val="24"/>
          <w:szCs w:val="24"/>
        </w:rPr>
        <w:t xml:space="preserve"> : </w:t>
      </w:r>
    </w:p>
    <w:p w:rsidR="009C4D84" w:rsidRPr="009C4D84" w:rsidRDefault="009C4D84" w:rsidP="009C4D84">
      <w:pPr>
        <w:numPr>
          <w:ilvl w:val="0"/>
          <w:numId w:val="1"/>
        </w:numPr>
        <w:spacing w:line="360" w:lineRule="auto"/>
        <w:jc w:val="both"/>
      </w:pPr>
      <w:r w:rsidRPr="009C4D84">
        <w:rPr>
          <w:rFonts w:ascii="Times New Roman" w:hAnsi="Times New Roman" w:cs="Times New Roman"/>
          <w:bCs/>
          <w:sz w:val="24"/>
          <w:szCs w:val="24"/>
        </w:rPr>
        <w:t xml:space="preserve"> </w:t>
      </w:r>
      <w:r>
        <w:rPr>
          <w:rFonts w:ascii="Times New Roman" w:hAnsi="Times New Roman" w:cs="Times New Roman"/>
          <w:sz w:val="24"/>
          <w:szCs w:val="24"/>
        </w:rPr>
        <w:t>rovnoprávny prístup ku vzdelávaniu,</w:t>
      </w:r>
    </w:p>
    <w:p w:rsidR="00C308C5" w:rsidRDefault="009C4D84" w:rsidP="009C4D84">
      <w:pPr>
        <w:pStyle w:val="Odsekzoznamu"/>
        <w:numPr>
          <w:ilvl w:val="0"/>
          <w:numId w:val="1"/>
        </w:numPr>
        <w:spacing w:line="360" w:lineRule="auto"/>
        <w:jc w:val="both"/>
      </w:pPr>
      <w:r>
        <w:rPr>
          <w:rFonts w:ascii="Times New Roman" w:hAnsi="Times New Roman" w:cs="Times New Roman"/>
          <w:sz w:val="24"/>
          <w:szCs w:val="24"/>
        </w:rPr>
        <w:t xml:space="preserve"> </w:t>
      </w:r>
      <w:r w:rsidR="00F260A7">
        <w:rPr>
          <w:rFonts w:ascii="Times New Roman" w:hAnsi="Times New Roman" w:cs="Times New Roman"/>
          <w:sz w:val="24"/>
          <w:szCs w:val="24"/>
        </w:rPr>
        <w:t>bezplatné vzdelávanie v  materskej škole rok pred plnením povinnej školskej dochádzky (povinné predprimárne vzdelávanie),</w:t>
      </w:r>
    </w:p>
    <w:p w:rsidR="00C308C5" w:rsidRDefault="00F260A7">
      <w:pPr>
        <w:numPr>
          <w:ilvl w:val="0"/>
          <w:numId w:val="1"/>
        </w:numPr>
        <w:spacing w:after="0" w:line="360" w:lineRule="auto"/>
        <w:jc w:val="both"/>
      </w:pPr>
      <w:r>
        <w:rPr>
          <w:rFonts w:ascii="Times New Roman" w:hAnsi="Times New Roman" w:cs="Times New Roman"/>
          <w:sz w:val="24"/>
          <w:szCs w:val="24"/>
        </w:rPr>
        <w:t>vzdelanie v štátnom jazyku a materinskom jazyku v rozsahu ustanovenom týmto zákonom,</w:t>
      </w:r>
    </w:p>
    <w:p w:rsidR="00C308C5" w:rsidRDefault="00F260A7">
      <w:pPr>
        <w:numPr>
          <w:ilvl w:val="0"/>
          <w:numId w:val="1"/>
        </w:numPr>
        <w:spacing w:after="0" w:line="360" w:lineRule="auto"/>
        <w:jc w:val="both"/>
      </w:pPr>
      <w:r>
        <w:rPr>
          <w:rFonts w:ascii="Times New Roman" w:hAnsi="Times New Roman" w:cs="Times New Roman"/>
          <w:sz w:val="24"/>
          <w:szCs w:val="24"/>
        </w:rPr>
        <w:t>úctu k jeho vierovyznaniu, svetonázoru, národnostnej a etnickej príslušnosti,</w:t>
      </w:r>
    </w:p>
    <w:p w:rsidR="00C308C5" w:rsidRDefault="00F260A7">
      <w:pPr>
        <w:numPr>
          <w:ilvl w:val="0"/>
          <w:numId w:val="1"/>
        </w:numPr>
        <w:spacing w:after="0" w:line="360" w:lineRule="auto"/>
        <w:jc w:val="both"/>
      </w:pPr>
      <w:r>
        <w:rPr>
          <w:rFonts w:ascii="Times New Roman" w:hAnsi="Times New Roman" w:cs="Times New Roman"/>
          <w:sz w:val="24"/>
          <w:szCs w:val="24"/>
        </w:rPr>
        <w:t>poskytovanie poradenstva a služieb spojených s výchovou a vzdelávaním,</w:t>
      </w:r>
    </w:p>
    <w:p w:rsidR="00C308C5" w:rsidRDefault="00F260A7">
      <w:pPr>
        <w:numPr>
          <w:ilvl w:val="0"/>
          <w:numId w:val="1"/>
        </w:numPr>
        <w:spacing w:after="0" w:line="360" w:lineRule="auto"/>
        <w:jc w:val="both"/>
      </w:pPr>
      <w:r>
        <w:rPr>
          <w:rFonts w:ascii="Times New Roman" w:hAnsi="Times New Roman" w:cs="Times New Roman"/>
          <w:sz w:val="24"/>
          <w:szCs w:val="24"/>
        </w:rPr>
        <w:t>výchovu a vzdelávanie v bezpečnom a hygienicky vyhovujúcom prostredí,</w:t>
      </w:r>
    </w:p>
    <w:p w:rsidR="00C308C5" w:rsidRDefault="00F260A7">
      <w:pPr>
        <w:numPr>
          <w:ilvl w:val="0"/>
          <w:numId w:val="1"/>
        </w:numPr>
        <w:spacing w:after="0" w:line="360" w:lineRule="auto"/>
        <w:jc w:val="both"/>
        <w:rPr>
          <w:rFonts w:ascii="Times New Roman" w:hAnsi="Times New Roman"/>
        </w:rPr>
      </w:pPr>
      <w:r>
        <w:rPr>
          <w:rFonts w:ascii="Times New Roman" w:hAnsi="Times New Roman" w:cs="Times New Roman"/>
          <w:sz w:val="24"/>
          <w:szCs w:val="24"/>
        </w:rPr>
        <w:t xml:space="preserve">organizáciu výchovy a vzdelávania primeranú jeho veku, schopnostiam, záujmom, zdravotnému stavu a v súlade so zásadami </w:t>
      </w:r>
      <w:proofErr w:type="spellStart"/>
      <w:r>
        <w:rPr>
          <w:rFonts w:ascii="Times New Roman" w:hAnsi="Times New Roman" w:cs="Times New Roman"/>
          <w:sz w:val="24"/>
          <w:szCs w:val="24"/>
        </w:rPr>
        <w:t>psychohygieny</w:t>
      </w:r>
      <w:proofErr w:type="spellEnd"/>
      <w:r>
        <w:rPr>
          <w:rFonts w:ascii="Times New Roman" w:hAnsi="Times New Roman" w:cs="Times New Roman"/>
          <w:sz w:val="24"/>
          <w:szCs w:val="24"/>
        </w:rPr>
        <w:t>,</w:t>
      </w:r>
    </w:p>
    <w:p w:rsidR="00C308C5" w:rsidRDefault="00F260A7">
      <w:pPr>
        <w:numPr>
          <w:ilvl w:val="0"/>
          <w:numId w:val="1"/>
        </w:numPr>
        <w:spacing w:after="0" w:line="360" w:lineRule="auto"/>
        <w:jc w:val="both"/>
        <w:rPr>
          <w:rFonts w:ascii="Times New Roman" w:hAnsi="Times New Roman"/>
        </w:rPr>
      </w:pPr>
      <w:r>
        <w:rPr>
          <w:rFonts w:ascii="Times New Roman" w:hAnsi="Times New Roman" w:cs="Times New Roman"/>
          <w:sz w:val="24"/>
          <w:szCs w:val="24"/>
        </w:rPr>
        <w:t>úctu k svojej osobe a na zabezpečenie ochrany proti fyzickému, psychickému a sexuálnemu násiliu,</w:t>
      </w:r>
    </w:p>
    <w:p w:rsidR="00C308C5" w:rsidRDefault="00F260A7">
      <w:pPr>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 xml:space="preserve"> na výchovu a vzdelávanie s využitím špecifických foriem a metód, ktoré zodpovedajú jeho potrebám, a na vytvorenie nevyhnutných </w:t>
      </w:r>
      <w:r w:rsidR="009C4D84">
        <w:rPr>
          <w:rFonts w:ascii="Times New Roman" w:hAnsi="Times New Roman"/>
          <w:sz w:val="24"/>
          <w:szCs w:val="24"/>
        </w:rPr>
        <w:t xml:space="preserve">podmienok, ktoré túto výchovu </w:t>
      </w:r>
      <w:r>
        <w:rPr>
          <w:rFonts w:ascii="Times New Roman" w:hAnsi="Times New Roman"/>
          <w:sz w:val="24"/>
          <w:szCs w:val="24"/>
        </w:rPr>
        <w:t>vzdelávanie umožňujú,</w:t>
      </w:r>
    </w:p>
    <w:p w:rsidR="00C308C5" w:rsidRDefault="00F260A7">
      <w:pPr>
        <w:numPr>
          <w:ilvl w:val="0"/>
          <w:numId w:val="1"/>
        </w:numPr>
        <w:spacing w:line="360" w:lineRule="auto"/>
        <w:ind w:left="714" w:hanging="357"/>
        <w:rPr>
          <w:rFonts w:ascii="Times New Roman" w:hAnsi="Times New Roman"/>
          <w:sz w:val="24"/>
          <w:szCs w:val="24"/>
        </w:rPr>
      </w:pPr>
      <w:r>
        <w:rPr>
          <w:rFonts w:ascii="Times New Roman" w:hAnsi="Times New Roman"/>
          <w:sz w:val="24"/>
          <w:szCs w:val="24"/>
        </w:rPr>
        <w:t xml:space="preserve">má právo používať pri výchove a vzdelávaní špeciálne edukačné publikácie, multimediálne pomôcky a špeciálne kompenzačné pomôcky; deťom s narušenou komunikačnou schopnosťou sa zabezpečuje právo na výchovu a vzdelávanie prostredníctvom náhradných spôsobov dorozumievania. </w:t>
      </w:r>
    </w:p>
    <w:p w:rsidR="00C308C5" w:rsidRDefault="00F260A7">
      <w:pPr>
        <w:pStyle w:val="Vchodzie"/>
        <w:spacing w:line="360" w:lineRule="auto"/>
        <w:ind w:left="360"/>
        <w:jc w:val="both"/>
      </w:pPr>
      <w:r>
        <w:rPr>
          <w:rFonts w:ascii="Times New Roman" w:hAnsi="Times New Roman" w:cs="Times New Roman"/>
          <w:b/>
          <w:bCs/>
          <w:sz w:val="24"/>
          <w:szCs w:val="24"/>
        </w:rPr>
        <w:t>Dieťa je povinné :</w:t>
      </w:r>
    </w:p>
    <w:p w:rsidR="00C308C5" w:rsidRDefault="00F260A7">
      <w:pPr>
        <w:pStyle w:val="Odsekzoznamu"/>
        <w:numPr>
          <w:ilvl w:val="0"/>
          <w:numId w:val="1"/>
        </w:numPr>
        <w:spacing w:line="360" w:lineRule="auto"/>
        <w:jc w:val="both"/>
      </w:pPr>
      <w:r>
        <w:rPr>
          <w:rFonts w:ascii="Times New Roman" w:hAnsi="Times New Roman" w:cs="Times New Roman"/>
          <w:sz w:val="24"/>
          <w:szCs w:val="24"/>
        </w:rPr>
        <w:t>neobmedzovať svojim konaním práva ostatných osôb zúčastňujúcich sa na výchove a vzdelávaní,</w:t>
      </w:r>
    </w:p>
    <w:p w:rsidR="00C308C5" w:rsidRDefault="00F260A7">
      <w:pPr>
        <w:numPr>
          <w:ilvl w:val="0"/>
          <w:numId w:val="1"/>
        </w:numPr>
        <w:spacing w:after="0" w:line="360" w:lineRule="auto"/>
        <w:jc w:val="both"/>
      </w:pPr>
      <w:r>
        <w:rPr>
          <w:rFonts w:ascii="Times New Roman" w:hAnsi="Times New Roman" w:cs="Times New Roman"/>
          <w:sz w:val="24"/>
          <w:szCs w:val="24"/>
        </w:rPr>
        <w:t>dodržiavať školský poriadok školy a ďalšie vnútorné predpisy školy alebo školského zariadenia,</w:t>
      </w:r>
    </w:p>
    <w:p w:rsidR="00C308C5" w:rsidRDefault="00F260A7">
      <w:pPr>
        <w:numPr>
          <w:ilvl w:val="0"/>
          <w:numId w:val="1"/>
        </w:numPr>
        <w:spacing w:after="0" w:line="360" w:lineRule="auto"/>
        <w:jc w:val="both"/>
      </w:pPr>
      <w:r>
        <w:rPr>
          <w:rFonts w:ascii="Times New Roman" w:hAnsi="Times New Roman" w:cs="Times New Roman"/>
          <w:sz w:val="24"/>
          <w:szCs w:val="24"/>
        </w:rPr>
        <w:lastRenderedPageBreak/>
        <w:t>chrániť pred poškodením majetok školy alebo školského zariadenia a majetok, ktorý škola alebo školské zariadenie využíva na výchovu a vzdelávanie,</w:t>
      </w:r>
    </w:p>
    <w:p w:rsidR="00C308C5" w:rsidRDefault="00F260A7">
      <w:pPr>
        <w:numPr>
          <w:ilvl w:val="0"/>
          <w:numId w:val="1"/>
        </w:numPr>
        <w:spacing w:after="0" w:line="360" w:lineRule="auto"/>
        <w:jc w:val="both"/>
        <w:rPr>
          <w:rFonts w:ascii="Times New Roman" w:hAnsi="Times New Roman"/>
          <w:sz w:val="24"/>
          <w:szCs w:val="24"/>
        </w:rPr>
      </w:pPr>
      <w:r>
        <w:rPr>
          <w:rFonts w:ascii="Times New Roman" w:hAnsi="Times New Roman" w:cs="Times New Roman"/>
          <w:sz w:val="24"/>
          <w:szCs w:val="24"/>
        </w:rPr>
        <w:t>pravidelne sa zúčastňovať na výchove a vzdelávaní a riadne sa vzdelávať, ak tento zákon neustanovuje inak,</w:t>
      </w:r>
    </w:p>
    <w:p w:rsidR="00C308C5" w:rsidRDefault="00F260A7">
      <w:pPr>
        <w:numPr>
          <w:ilvl w:val="0"/>
          <w:numId w:val="1"/>
        </w:numPr>
        <w:spacing w:after="0" w:line="360" w:lineRule="auto"/>
        <w:jc w:val="both"/>
        <w:rPr>
          <w:rFonts w:ascii="Times New Roman" w:hAnsi="Times New Roman"/>
          <w:sz w:val="24"/>
          <w:szCs w:val="24"/>
        </w:rPr>
      </w:pPr>
      <w:r>
        <w:rPr>
          <w:noProof/>
        </w:rPr>
        <mc:AlternateContent>
          <mc:Choice Requires="wps">
            <w:drawing>
              <wp:anchor distT="0" distB="0" distL="0" distR="0" simplePos="0" relativeHeight="2" behindDoc="0" locked="0" layoutInCell="1" allowOverlap="1">
                <wp:simplePos x="0" y="0"/>
                <wp:positionH relativeFrom="column">
                  <wp:align>left</wp:align>
                </wp:positionH>
                <wp:positionV relativeFrom="line">
                  <wp:align>top</wp:align>
                </wp:positionV>
                <wp:extent cx="156210" cy="174625"/>
                <wp:effectExtent l="0" t="0" r="0" b="0"/>
                <wp:wrapSquare wrapText="largest"/>
                <wp:docPr id="4" name="paragraf-144.odsek-4.pismeno-h.oznacenie"/>
                <wp:cNvGraphicFramePr/>
                <a:graphic xmlns:a="http://schemas.openxmlformats.org/drawingml/2006/main">
                  <a:graphicData uri="http://schemas.microsoft.com/office/word/2010/wordprocessingShape">
                    <wps:wsp>
                      <wps:cNvSpPr/>
                      <wps:spPr>
                        <a:xfrm>
                          <a:off x="0" y="0"/>
                          <a:ext cx="1555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C308C5" w:rsidRDefault="00C308C5">
                            <w:pPr>
                              <w:pStyle w:val="Telotextu"/>
                              <w:jc w:val="both"/>
                              <w:rPr>
                                <w:color w:val="000000"/>
                              </w:rPr>
                            </w:pPr>
                          </w:p>
                        </w:txbxContent>
                      </wps:txbx>
                      <wps:bodyPr lIns="0" tIns="0" rIns="0" bIns="0">
                        <a:noAutofit/>
                      </wps:bodyPr>
                    </wps:wsp>
                  </a:graphicData>
                </a:graphic>
              </wp:anchor>
            </w:drawing>
          </mc:Choice>
          <mc:Fallback>
            <w:pict>
              <v:rect id="shape_0" ID="paragraf-144.odsek-4.pismeno-h.oznacenie" stroked="f" style="position:absolute;margin-left:0pt;margin-top:-13.75pt;width:12.2pt;height:13.65pt;mso-position-horizontal:left;mso-position-vertical:bottom">
                <w10:wrap type="none"/>
                <v:fill o:detectmouseclick="t" on="false"/>
                <v:stroke color="#3465a4" joinstyle="round" endcap="flat"/>
                <v:textbox>
                  <w:txbxContent>
                    <w:p>
                      <w:pPr>
                        <w:pStyle w:val="Telotextu"/>
                        <w:spacing w:before="0" w:after="120"/>
                        <w:jc w:val="both"/>
                        <w:rPr>
                          <w:color w:val="000000"/>
                        </w:rPr>
                      </w:pPr>
                      <w:r>
                        <w:rPr>
                          <w:color w:val="000000"/>
                        </w:rPr>
                      </w:r>
                    </w:p>
                  </w:txbxContent>
                </v:textbox>
              </v:rect>
            </w:pict>
          </mc:Fallback>
        </mc:AlternateContent>
      </w:r>
      <w:r>
        <w:rPr>
          <w:rFonts w:ascii="Times New Roman" w:hAnsi="Times New Roman" w:cs="Times New Roman"/>
          <w:sz w:val="24"/>
          <w:szCs w:val="24"/>
        </w:rPr>
        <w:t>konať tak, aby neohrozova</w:t>
      </w:r>
      <w:r w:rsidR="009C4D84">
        <w:rPr>
          <w:rFonts w:ascii="Times New Roman" w:hAnsi="Times New Roman" w:cs="Times New Roman"/>
          <w:sz w:val="24"/>
          <w:szCs w:val="24"/>
        </w:rPr>
        <w:t>lo</w:t>
      </w:r>
      <w:r>
        <w:rPr>
          <w:rFonts w:ascii="Times New Roman" w:hAnsi="Times New Roman" w:cs="Times New Roman"/>
          <w:sz w:val="24"/>
          <w:szCs w:val="24"/>
        </w:rPr>
        <w:t xml:space="preserve"> svoje zdravie a bezpečnosť, ako je zdravie a bezpečnosť ďalších osôb zúčastňujúcich sa na výchove a vzdelávaní,</w:t>
      </w:r>
    </w:p>
    <w:p w:rsidR="00C308C5" w:rsidRDefault="00F260A7">
      <w:pPr>
        <w:pStyle w:val="Odsekzoznamu"/>
        <w:numPr>
          <w:ilvl w:val="0"/>
          <w:numId w:val="1"/>
        </w:numPr>
        <w:spacing w:line="360" w:lineRule="auto"/>
        <w:jc w:val="both"/>
        <w:rPr>
          <w:rFonts w:ascii="Times New Roman" w:hAnsi="Times New Roman"/>
          <w:sz w:val="24"/>
          <w:szCs w:val="24"/>
        </w:rPr>
      </w:pPr>
      <w:r>
        <w:rPr>
          <w:rFonts w:ascii="Times New Roman" w:hAnsi="Times New Roman" w:cs="Times New Roman"/>
          <w:sz w:val="24"/>
          <w:szCs w:val="24"/>
        </w:rPr>
        <w:t>ctiť si ľudskú dôstojnosť svojich spolužiakov a zamestnancov školy alebo školského zariadenia,</w:t>
      </w:r>
    </w:p>
    <w:p w:rsidR="00C308C5" w:rsidRPr="009C4D84" w:rsidRDefault="00F260A7" w:rsidP="009C4D84">
      <w:pPr>
        <w:pStyle w:val="Odsekzoznamu"/>
        <w:numPr>
          <w:ilvl w:val="0"/>
          <w:numId w:val="1"/>
        </w:numPr>
        <w:spacing w:line="360" w:lineRule="auto"/>
        <w:jc w:val="both"/>
        <w:rPr>
          <w:rFonts w:ascii="Times New Roman" w:hAnsi="Times New Roman"/>
          <w:sz w:val="24"/>
          <w:szCs w:val="24"/>
        </w:rPr>
      </w:pPr>
      <w:r>
        <w:rPr>
          <w:rFonts w:ascii="Times New Roman" w:hAnsi="Times New Roman"/>
          <w:sz w:val="24"/>
          <w:szCs w:val="24"/>
        </w:rPr>
        <w:t>rešpektovať pokyny zamestnancov školy alebo školského zariadenia, ktoré sú v súlade so všeobecne záväznými právnymi predpismi, vnútornými predpismi školy a dobrými mravmi.</w:t>
      </w:r>
    </w:p>
    <w:p w:rsidR="00C308C5" w:rsidRDefault="00F260A7">
      <w:pPr>
        <w:pStyle w:val="Vchodzie"/>
        <w:spacing w:line="360" w:lineRule="auto"/>
        <w:jc w:val="both"/>
      </w:pPr>
      <w:r>
        <w:rPr>
          <w:rFonts w:ascii="Times New Roman" w:hAnsi="Times New Roman" w:cs="Times New Roman"/>
          <w:b/>
          <w:bCs/>
          <w:sz w:val="24"/>
          <w:szCs w:val="24"/>
        </w:rPr>
        <w:t>Zákonný zástupca dieťaťa má právo :</w:t>
      </w:r>
    </w:p>
    <w:p w:rsidR="00C308C5" w:rsidRDefault="00F260A7">
      <w:pPr>
        <w:pStyle w:val="Odsekzoznamu"/>
        <w:numPr>
          <w:ilvl w:val="0"/>
          <w:numId w:val="1"/>
        </w:numPr>
        <w:spacing w:line="360" w:lineRule="auto"/>
        <w:jc w:val="both"/>
      </w:pPr>
      <w:r>
        <w:rPr>
          <w:rFonts w:ascii="Times New Roman" w:hAnsi="Times New Roman" w:cs="Times New Roman"/>
          <w:sz w:val="24"/>
          <w:szCs w:val="24"/>
        </w:rPr>
        <w:t>žiadať ,aby sa  v rámci výchovy a vzdelávania v  materskej škole poskytovali deťom informácie a vedomosti vecne a mnohostranne v súlade so súčasným poznaním sveta a v súlade s princípmi a cieľmi výchovy a vzdelávania podľa školského zákona,</w:t>
      </w:r>
    </w:p>
    <w:p w:rsidR="00C308C5" w:rsidRDefault="00F260A7">
      <w:pPr>
        <w:pStyle w:val="Odsekzoznamu"/>
        <w:numPr>
          <w:ilvl w:val="0"/>
          <w:numId w:val="1"/>
        </w:numPr>
        <w:spacing w:line="360" w:lineRule="auto"/>
        <w:jc w:val="both"/>
      </w:pPr>
      <w:r>
        <w:rPr>
          <w:rFonts w:ascii="Times New Roman" w:hAnsi="Times New Roman" w:cs="Times New Roman"/>
          <w:sz w:val="24"/>
          <w:szCs w:val="24"/>
        </w:rPr>
        <w:t>oboznámiť sa so vzdelávacím programom školy a školským poriadkom,</w:t>
      </w:r>
    </w:p>
    <w:p w:rsidR="00C308C5" w:rsidRDefault="00F260A7">
      <w:pPr>
        <w:pStyle w:val="Odsekzoznamu"/>
        <w:numPr>
          <w:ilvl w:val="0"/>
          <w:numId w:val="1"/>
        </w:numPr>
        <w:spacing w:line="360" w:lineRule="auto"/>
        <w:jc w:val="both"/>
      </w:pPr>
      <w:r>
        <w:rPr>
          <w:rFonts w:ascii="Times New Roman" w:hAnsi="Times New Roman" w:cs="Times New Roman"/>
          <w:sz w:val="24"/>
          <w:szCs w:val="24"/>
        </w:rPr>
        <w:t>byť informovaný o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xml:space="preserve"> – vzdelávacích výsledkoch svojho dieťaťa,</w:t>
      </w:r>
    </w:p>
    <w:p w:rsidR="00C308C5" w:rsidRDefault="00F260A7">
      <w:pPr>
        <w:pStyle w:val="Odsekzoznamu"/>
        <w:numPr>
          <w:ilvl w:val="0"/>
          <w:numId w:val="1"/>
        </w:numPr>
        <w:spacing w:line="360" w:lineRule="auto"/>
        <w:jc w:val="both"/>
      </w:pPr>
      <w:r>
        <w:rPr>
          <w:rFonts w:ascii="Times New Roman" w:hAnsi="Times New Roman" w:cs="Times New Roman"/>
          <w:sz w:val="24"/>
          <w:szCs w:val="24"/>
        </w:rPr>
        <w:t>na poskytnutie poradenských služieb vo výchove a vzdelávaní svojho dieťaťa,</w:t>
      </w:r>
    </w:p>
    <w:p w:rsidR="00C308C5" w:rsidRDefault="00F260A7">
      <w:pPr>
        <w:pStyle w:val="Odsekzoznamu"/>
        <w:numPr>
          <w:ilvl w:val="0"/>
          <w:numId w:val="1"/>
        </w:numPr>
        <w:spacing w:line="360" w:lineRule="auto"/>
        <w:jc w:val="both"/>
      </w:pPr>
      <w:r>
        <w:rPr>
          <w:rFonts w:ascii="Times New Roman" w:hAnsi="Times New Roman" w:cs="Times New Roman"/>
          <w:sz w:val="24"/>
          <w:szCs w:val="24"/>
        </w:rPr>
        <w:t>vyjadrovať sa k vzdelávaciemu programu materskej školy prostredníctvom orgánov samosprávy.</w:t>
      </w:r>
    </w:p>
    <w:p w:rsidR="00C308C5" w:rsidRDefault="00F260A7">
      <w:pPr>
        <w:pStyle w:val="Vchodzie"/>
        <w:spacing w:line="360" w:lineRule="auto"/>
        <w:ind w:left="360"/>
        <w:jc w:val="both"/>
      </w:pPr>
      <w:r>
        <w:rPr>
          <w:rFonts w:ascii="Times New Roman" w:hAnsi="Times New Roman" w:cs="Times New Roman"/>
          <w:b/>
          <w:bCs/>
          <w:sz w:val="24"/>
          <w:szCs w:val="24"/>
        </w:rPr>
        <w:t>Zákonný zástupca dieťaťa je povinný :</w:t>
      </w:r>
    </w:p>
    <w:p w:rsidR="00C308C5" w:rsidRDefault="00F260A7">
      <w:pPr>
        <w:pStyle w:val="Odsekzoznamu"/>
        <w:numPr>
          <w:ilvl w:val="0"/>
          <w:numId w:val="1"/>
        </w:numPr>
        <w:spacing w:line="360" w:lineRule="auto"/>
        <w:jc w:val="both"/>
      </w:pPr>
      <w:r>
        <w:rPr>
          <w:rFonts w:ascii="Times New Roman" w:hAnsi="Times New Roman" w:cs="Times New Roman"/>
          <w:sz w:val="24"/>
          <w:szCs w:val="24"/>
        </w:rPr>
        <w:t xml:space="preserve">dodržiavať podmienky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xml:space="preserve"> – vzdelávacej činnosti svojho dieťaťa určené školským poriadkom,</w:t>
      </w:r>
    </w:p>
    <w:p w:rsidR="00C308C5" w:rsidRDefault="00F260A7">
      <w:pPr>
        <w:pStyle w:val="Odsekzoznamu"/>
        <w:numPr>
          <w:ilvl w:val="0"/>
          <w:numId w:val="1"/>
        </w:numPr>
        <w:spacing w:line="360" w:lineRule="auto"/>
        <w:jc w:val="both"/>
      </w:pPr>
      <w:r>
        <w:rPr>
          <w:rFonts w:ascii="Times New Roman" w:hAnsi="Times New Roman" w:cs="Times New Roman"/>
          <w:sz w:val="24"/>
          <w:szCs w:val="24"/>
        </w:rPr>
        <w:t xml:space="preserve">dbať na sociálne a kultúrne zázemie dieťaťa a rešpektovať jeho špeciálne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xml:space="preserve"> – vzdelávacie potreby,</w:t>
      </w:r>
    </w:p>
    <w:p w:rsidR="00C308C5" w:rsidRDefault="00F260A7">
      <w:pPr>
        <w:pStyle w:val="Odsekzoznamu"/>
        <w:numPr>
          <w:ilvl w:val="0"/>
          <w:numId w:val="1"/>
        </w:numPr>
        <w:spacing w:line="360" w:lineRule="auto"/>
        <w:jc w:val="both"/>
      </w:pPr>
      <w:r>
        <w:rPr>
          <w:rFonts w:ascii="Times New Roman" w:hAnsi="Times New Roman" w:cs="Times New Roman"/>
          <w:sz w:val="24"/>
          <w:szCs w:val="24"/>
        </w:rPr>
        <w:t>informovať materskú školu o zmene zdravotnej spôsobilosti jeho dieťaťa, jeho zdravotných problémoch alebo iných závažných skutočnostiach, ktoré by mohli mať vplyv na priebeh výchovy a vzdelávania,</w:t>
      </w:r>
    </w:p>
    <w:p w:rsidR="00C308C5" w:rsidRDefault="00F260A7">
      <w:pPr>
        <w:pStyle w:val="Odsekzoznamu"/>
        <w:numPr>
          <w:ilvl w:val="0"/>
          <w:numId w:val="1"/>
        </w:numPr>
        <w:spacing w:line="360" w:lineRule="auto"/>
        <w:jc w:val="both"/>
      </w:pPr>
      <w:r>
        <w:rPr>
          <w:rFonts w:ascii="Times New Roman" w:hAnsi="Times New Roman" w:cs="Times New Roman"/>
          <w:sz w:val="24"/>
          <w:szCs w:val="24"/>
        </w:rPr>
        <w:lastRenderedPageBreak/>
        <w:t>ak je neprítomnosť dieťaťa v  materskej škole dlhšia ako 30  po sebe nasledujúcich dní, je zákonný zástupca povinný riaditeľke oznámiť dôvod neprítomnosti písomne a po opätovnom nástupe predložiť vyhlásenie o bezinfekčnosti prostredia (liečebné a rehabilitačné pobyty, kúpeľná liečba),</w:t>
      </w:r>
    </w:p>
    <w:p w:rsidR="00C308C5" w:rsidRDefault="00F260A7">
      <w:pPr>
        <w:pStyle w:val="Odsekzoznamu"/>
        <w:numPr>
          <w:ilvl w:val="0"/>
          <w:numId w:val="1"/>
        </w:numPr>
        <w:spacing w:line="360" w:lineRule="auto"/>
        <w:jc w:val="both"/>
      </w:pPr>
      <w:r>
        <w:rPr>
          <w:rFonts w:ascii="Times New Roman" w:hAnsi="Times New Roman" w:cs="Times New Roman"/>
          <w:sz w:val="24"/>
          <w:szCs w:val="24"/>
        </w:rPr>
        <w:t>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w:t>
      </w:r>
    </w:p>
    <w:p w:rsidR="00C308C5" w:rsidRDefault="00F260A7">
      <w:pPr>
        <w:pStyle w:val="Odsekzoznamu"/>
        <w:numPr>
          <w:ilvl w:val="0"/>
          <w:numId w:val="1"/>
        </w:numPr>
        <w:spacing w:line="360" w:lineRule="auto"/>
        <w:jc w:val="both"/>
      </w:pPr>
      <w:r>
        <w:rPr>
          <w:rFonts w:ascii="Times New Roman" w:hAnsi="Times New Roman" w:cs="Times New Roman"/>
          <w:sz w:val="24"/>
          <w:szCs w:val="24"/>
        </w:rPr>
        <w:t xml:space="preserve">rešpektovať, že počas pobytu v  materskej škole </w:t>
      </w:r>
      <w:r>
        <w:rPr>
          <w:rFonts w:ascii="Times New Roman" w:hAnsi="Times New Roman" w:cs="Times New Roman"/>
          <w:b/>
          <w:sz w:val="24"/>
          <w:szCs w:val="24"/>
        </w:rPr>
        <w:t>dieťa nesmie používať</w:t>
      </w:r>
      <w:r>
        <w:rPr>
          <w:rFonts w:ascii="Times New Roman" w:hAnsi="Times New Roman" w:cs="Times New Roman"/>
          <w:sz w:val="24"/>
          <w:szCs w:val="24"/>
        </w:rPr>
        <w:t xml:space="preserve"> </w:t>
      </w:r>
      <w:r>
        <w:rPr>
          <w:rFonts w:ascii="Times New Roman" w:hAnsi="Times New Roman" w:cs="Times New Roman"/>
          <w:b/>
          <w:sz w:val="24"/>
          <w:szCs w:val="24"/>
        </w:rPr>
        <w:t>mobilné elektronické zariadenia</w:t>
      </w:r>
      <w:r>
        <w:rPr>
          <w:rFonts w:ascii="Times New Roman" w:hAnsi="Times New Roman" w:cs="Times New Roman"/>
          <w:sz w:val="24"/>
          <w:szCs w:val="24"/>
        </w:rPr>
        <w:t>, prostredníctvom ktorých dochádza k prenosu údajov tretím osobám bez súhlasu osôb o ktorých sa údaje prenášajú (pedagogických zamestnancov aj nepedagogických zamestnancov  materskej školy a detí prijatých do  materskej školy),</w:t>
      </w:r>
    </w:p>
    <w:p w:rsidR="00C308C5" w:rsidRDefault="00F260A7">
      <w:pPr>
        <w:pStyle w:val="Odsekzoznamu"/>
        <w:numPr>
          <w:ilvl w:val="0"/>
          <w:numId w:val="1"/>
        </w:numPr>
        <w:spacing w:line="360" w:lineRule="auto"/>
        <w:jc w:val="both"/>
      </w:pPr>
      <w:r>
        <w:rPr>
          <w:rFonts w:ascii="Times New Roman" w:hAnsi="Times New Roman" w:cs="Times New Roman"/>
          <w:sz w:val="24"/>
          <w:szCs w:val="24"/>
        </w:rPr>
        <w:t xml:space="preserve">zákonný zástupca je povinný všetky veci súvisiace s poskytovaním </w:t>
      </w:r>
      <w:proofErr w:type="spellStart"/>
      <w:r>
        <w:rPr>
          <w:rFonts w:ascii="Times New Roman" w:hAnsi="Times New Roman" w:cs="Times New Roman"/>
          <w:sz w:val="24"/>
          <w:szCs w:val="24"/>
        </w:rPr>
        <w:t>predpri</w:t>
      </w:r>
      <w:r w:rsidR="009C4D84">
        <w:rPr>
          <w:rFonts w:ascii="Times New Roman" w:hAnsi="Times New Roman" w:cs="Times New Roman"/>
          <w:sz w:val="24"/>
          <w:szCs w:val="24"/>
        </w:rPr>
        <w:t>márneho</w:t>
      </w:r>
      <w:proofErr w:type="spellEnd"/>
      <w:r w:rsidR="009C4D84">
        <w:rPr>
          <w:rFonts w:ascii="Times New Roman" w:hAnsi="Times New Roman" w:cs="Times New Roman"/>
          <w:sz w:val="24"/>
          <w:szCs w:val="24"/>
        </w:rPr>
        <w:t xml:space="preserve"> vzdelávania jeho dieťaťa</w:t>
      </w:r>
      <w:r>
        <w:rPr>
          <w:rFonts w:ascii="Times New Roman" w:hAnsi="Times New Roman" w:cs="Times New Roman"/>
          <w:sz w:val="24"/>
          <w:szCs w:val="24"/>
        </w:rPr>
        <w:t xml:space="preserve"> </w:t>
      </w:r>
      <w:r>
        <w:rPr>
          <w:rFonts w:ascii="Times New Roman" w:hAnsi="Times New Roman" w:cs="Times New Roman"/>
          <w:b/>
          <w:bCs/>
          <w:sz w:val="24"/>
          <w:szCs w:val="24"/>
        </w:rPr>
        <w:t>riešiť interne</w:t>
      </w:r>
      <w:r>
        <w:rPr>
          <w:rFonts w:ascii="Times New Roman" w:hAnsi="Times New Roman" w:cs="Times New Roman"/>
          <w:sz w:val="24"/>
          <w:szCs w:val="24"/>
        </w:rPr>
        <w:t>, v materskej škole s učiteľkami, ktoré pracujú v triede, v ktorej je zaradené jeho dieťaťa podľa potreby s riaditeľkou,</w:t>
      </w:r>
    </w:p>
    <w:p w:rsidR="00C308C5" w:rsidRDefault="00F260A7">
      <w:pPr>
        <w:pStyle w:val="Odsekzoznamu"/>
        <w:numPr>
          <w:ilvl w:val="0"/>
          <w:numId w:val="1"/>
        </w:numPr>
        <w:spacing w:line="360" w:lineRule="auto"/>
        <w:jc w:val="both"/>
      </w:pPr>
      <w:r>
        <w:rPr>
          <w:rFonts w:ascii="Times New Roman" w:hAnsi="Times New Roman" w:cs="Times New Roman"/>
          <w:sz w:val="24"/>
          <w:szCs w:val="24"/>
        </w:rPr>
        <w:t>zákonný zástupca je povinný zdržať sa znevažujúcich vyjadrení, statusov a komentárov na sociálnych sieťach týkajúcich sa pedagogickej činnosti materskej školy a riadenia materskej školy.</w:t>
      </w:r>
    </w:p>
    <w:p w:rsidR="00C308C5" w:rsidRDefault="00F260A7">
      <w:pPr>
        <w:pStyle w:val="Vchodzie"/>
        <w:spacing w:line="360" w:lineRule="auto"/>
        <w:jc w:val="both"/>
      </w:pPr>
      <w:r>
        <w:rPr>
          <w:rFonts w:ascii="Times New Roman" w:hAnsi="Times New Roman" w:cs="Times New Roman"/>
          <w:b/>
          <w:bCs/>
          <w:sz w:val="24"/>
          <w:szCs w:val="24"/>
        </w:rPr>
        <w:t xml:space="preserve"> Materská škola bude:</w:t>
      </w:r>
    </w:p>
    <w:p w:rsidR="00C308C5" w:rsidRDefault="00F260A7">
      <w:pPr>
        <w:pStyle w:val="Vchodzie"/>
        <w:numPr>
          <w:ilvl w:val="0"/>
          <w:numId w:val="1"/>
        </w:numPr>
        <w:spacing w:line="360" w:lineRule="auto"/>
        <w:jc w:val="both"/>
      </w:pPr>
      <w:r>
        <w:rPr>
          <w:rFonts w:ascii="Times New Roman" w:hAnsi="Times New Roman" w:cs="Times New Roman"/>
          <w:bCs/>
          <w:sz w:val="24"/>
          <w:szCs w:val="24"/>
        </w:rPr>
        <w:t xml:space="preserve">počas konania o rozvode a úprave výkonu rodičovských práv a povinností </w:t>
      </w:r>
      <w:r>
        <w:rPr>
          <w:rFonts w:ascii="Times New Roman" w:hAnsi="Times New Roman" w:cs="Times New Roman"/>
          <w:b/>
          <w:bCs/>
          <w:sz w:val="24"/>
          <w:szCs w:val="24"/>
        </w:rPr>
        <w:t>dbať o riadne</w:t>
      </w:r>
      <w:r>
        <w:rPr>
          <w:rFonts w:ascii="Times New Roman" w:hAnsi="Times New Roman" w:cs="Times New Roman"/>
          <w:bCs/>
          <w:sz w:val="24"/>
          <w:szCs w:val="24"/>
        </w:rPr>
        <w:t xml:space="preserve"> </w:t>
      </w:r>
      <w:r>
        <w:rPr>
          <w:rFonts w:ascii="Times New Roman" w:hAnsi="Times New Roman" w:cs="Times New Roman"/>
          <w:b/>
          <w:bCs/>
          <w:sz w:val="24"/>
          <w:szCs w:val="24"/>
        </w:rPr>
        <w:t>napĺňanie rodičovských práv a povinností  až do rozhodnutia súdu,</w:t>
      </w:r>
      <w:r>
        <w:rPr>
          <w:rFonts w:ascii="Times New Roman" w:hAnsi="Times New Roman" w:cs="Times New Roman"/>
          <w:bCs/>
          <w:sz w:val="24"/>
          <w:szCs w:val="24"/>
        </w:rPr>
        <w:t xml:space="preserve"> tak ako to bolo do podania návrhu na rozvod manželstva a úpravu výkonu rodičovských práv a povinností k dieťaťu (napr. každý rodič má právo priviesť dieťa do materskej školy aj ho z nej vyzdvihnúť),</w:t>
      </w:r>
    </w:p>
    <w:p w:rsidR="00C308C5" w:rsidRDefault="00F260A7">
      <w:pPr>
        <w:pStyle w:val="Vchodzie"/>
        <w:numPr>
          <w:ilvl w:val="0"/>
          <w:numId w:val="1"/>
        </w:numPr>
        <w:spacing w:line="360" w:lineRule="auto"/>
        <w:jc w:val="both"/>
      </w:pPr>
      <w:r>
        <w:rPr>
          <w:rFonts w:ascii="Times New Roman" w:hAnsi="Times New Roman" w:cs="Times New Roman"/>
          <w:bCs/>
          <w:sz w:val="24"/>
          <w:szCs w:val="24"/>
        </w:rPr>
        <w:t xml:space="preserve"> </w:t>
      </w:r>
      <w:r>
        <w:rPr>
          <w:rFonts w:ascii="Times New Roman" w:hAnsi="Times New Roman" w:cs="Times New Roman"/>
          <w:b/>
          <w:bCs/>
          <w:sz w:val="24"/>
          <w:szCs w:val="24"/>
        </w:rPr>
        <w:t>zachovávať neutralitu</w:t>
      </w:r>
      <w:r>
        <w:rPr>
          <w:rFonts w:ascii="Times New Roman" w:hAnsi="Times New Roman" w:cs="Times New Roman"/>
          <w:bCs/>
          <w:sz w:val="24"/>
          <w:szCs w:val="24"/>
        </w:rPr>
        <w:t xml:space="preserve"> počas prebiehajúceho konania o úprave výkonu rodičovských práv a povinností vo svojich postojoch a vyjadreniach týkajúcich sa dieťaťa a že v prípade potreby poskytne nezaujaté, vecné a objektívne  stanovisko len súdu, ak si ho od  materskej školy písomne vyžiada. Obsah tohto písomného stanoviska neposkytne </w:t>
      </w:r>
      <w:r>
        <w:rPr>
          <w:rFonts w:ascii="Times New Roman" w:hAnsi="Times New Roman" w:cs="Times New Roman"/>
          <w:bCs/>
          <w:sz w:val="24"/>
          <w:szCs w:val="24"/>
        </w:rPr>
        <w:lastRenderedPageBreak/>
        <w:t>žiadnemu z dotknutých zákonných zástupcov (na žiadosť ani jedného zákonného zástupcu pedagogickí zamestnanci neposkytnú hodnotiace stanovisko),</w:t>
      </w:r>
    </w:p>
    <w:p w:rsidR="00C308C5" w:rsidRDefault="00F260A7">
      <w:pPr>
        <w:pStyle w:val="Vchodzie"/>
        <w:numPr>
          <w:ilvl w:val="0"/>
          <w:numId w:val="1"/>
        </w:numPr>
        <w:spacing w:line="360" w:lineRule="auto"/>
        <w:jc w:val="both"/>
      </w:pPr>
      <w:r>
        <w:rPr>
          <w:rFonts w:ascii="Times New Roman" w:hAnsi="Times New Roman" w:cs="Times New Roman"/>
          <w:b/>
          <w:bCs/>
          <w:sz w:val="24"/>
          <w:szCs w:val="24"/>
        </w:rPr>
        <w:t>rešpektovať,</w:t>
      </w:r>
      <w:r>
        <w:rPr>
          <w:rFonts w:ascii="Times New Roman" w:hAnsi="Times New Roman" w:cs="Times New Roman"/>
          <w:bCs/>
          <w:sz w:val="24"/>
          <w:szCs w:val="24"/>
        </w:rPr>
        <w:t xml:space="preserve"> v prípade narušených vzťahov medzi zákonnými zástupcami, len </w:t>
      </w:r>
      <w:r>
        <w:rPr>
          <w:rFonts w:ascii="Times New Roman" w:hAnsi="Times New Roman" w:cs="Times New Roman"/>
          <w:b/>
          <w:bCs/>
          <w:sz w:val="24"/>
          <w:szCs w:val="24"/>
        </w:rPr>
        <w:t>rozhodnutie súdu</w:t>
      </w:r>
      <w:r>
        <w:rPr>
          <w:rFonts w:ascii="Times New Roman" w:hAnsi="Times New Roman" w:cs="Times New Roman"/>
          <w:bCs/>
          <w:sz w:val="24"/>
          <w:szCs w:val="24"/>
        </w:rPr>
        <w:t xml:space="preserve"> alebo minimálne </w:t>
      </w:r>
      <w:r>
        <w:rPr>
          <w:rFonts w:ascii="Times New Roman" w:hAnsi="Times New Roman" w:cs="Times New Roman"/>
          <w:b/>
          <w:bCs/>
          <w:sz w:val="24"/>
          <w:szCs w:val="24"/>
        </w:rPr>
        <w:t>predbežné rozhodnutie súdu</w:t>
      </w:r>
      <w:r>
        <w:rPr>
          <w:rFonts w:ascii="Times New Roman" w:hAnsi="Times New Roman" w:cs="Times New Roman"/>
          <w:bCs/>
          <w:sz w:val="24"/>
          <w:szCs w:val="24"/>
        </w:rPr>
        <w:t>, ktorého zmyslom je dočasná úprava pomerov zákonných zástupcov vo vzťahu k starostlivosti o dieťa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w:t>
      </w:r>
    </w:p>
    <w:p w:rsidR="00C308C5" w:rsidRDefault="00F260A7">
      <w:pPr>
        <w:pStyle w:val="Vchodzie"/>
        <w:numPr>
          <w:ilvl w:val="0"/>
          <w:numId w:val="1"/>
        </w:numPr>
        <w:spacing w:line="360" w:lineRule="auto"/>
        <w:jc w:val="both"/>
      </w:pPr>
      <w:r>
        <w:rPr>
          <w:rFonts w:ascii="Times New Roman" w:hAnsi="Times New Roman" w:cs="Times New Roman"/>
          <w:bCs/>
          <w:sz w:val="24"/>
          <w:szCs w:val="24"/>
        </w:rPr>
        <w:t xml:space="preserve">v prípade </w:t>
      </w:r>
      <w:r>
        <w:rPr>
          <w:rFonts w:ascii="Times New Roman" w:hAnsi="Times New Roman" w:cs="Times New Roman"/>
          <w:b/>
          <w:bCs/>
          <w:sz w:val="24"/>
          <w:szCs w:val="24"/>
        </w:rPr>
        <w:t>zverenia dieťaťa právoplatným rozhodnutím súdu do osobnej starostlivosti len jednému zo zákonných zástupcov,</w:t>
      </w:r>
      <w:r>
        <w:rPr>
          <w:rFonts w:ascii="Times New Roman" w:hAnsi="Times New Roman" w:cs="Times New Roman"/>
          <w:bCs/>
          <w:sz w:val="24"/>
          <w:szCs w:val="24"/>
        </w:rPr>
        <w:t xml:space="preserve"> ktorý zastupuje dieťa v bežných veciach,</w:t>
      </w:r>
      <w:r>
        <w:rPr>
          <w:rFonts w:ascii="Times New Roman" w:hAnsi="Times New Roman" w:cs="Times New Roman"/>
          <w:b/>
          <w:bCs/>
          <w:sz w:val="24"/>
          <w:szCs w:val="24"/>
        </w:rPr>
        <w:t xml:space="preserve"> materská škola bude riešiť všetky záležitosti týkajúce sa dieťaťa výhradne so zákonným zástupcom, ktorý má dieťa v bežných veciach zastupovať,</w:t>
      </w:r>
    </w:p>
    <w:p w:rsidR="00C308C5" w:rsidRDefault="00F260A7">
      <w:pPr>
        <w:pStyle w:val="Vchodzie"/>
        <w:numPr>
          <w:ilvl w:val="0"/>
          <w:numId w:val="1"/>
        </w:numPr>
        <w:spacing w:line="360" w:lineRule="auto"/>
        <w:jc w:val="both"/>
      </w:pPr>
      <w:r>
        <w:rPr>
          <w:rFonts w:ascii="Times New Roman" w:hAnsi="Times New Roman" w:cs="Times New Roman"/>
          <w:b/>
          <w:bCs/>
          <w:sz w:val="24"/>
          <w:szCs w:val="24"/>
        </w:rPr>
        <w:t xml:space="preserve">riešiť situácie, </w:t>
      </w:r>
      <w:r>
        <w:rPr>
          <w:rFonts w:ascii="Times New Roman" w:hAnsi="Times New Roman" w:cs="Times New Roman"/>
          <w:sz w:val="24"/>
          <w:szCs w:val="24"/>
        </w:rPr>
        <w:t>ak zákonní zástupcovia budú svojimi vyjadreniami, statusmi a komentármi na sociálnych sieťach znevažovať pedagogickú činnosť materskej školy, riadenie materskej školy a poškodzovať dobré meno materskej školy na verejnosti.</w:t>
      </w:r>
    </w:p>
    <w:p w:rsidR="00C308C5" w:rsidRDefault="00657411">
      <w:pPr>
        <w:pStyle w:val="Vchodzie"/>
        <w:spacing w:line="360" w:lineRule="auto"/>
        <w:jc w:val="both"/>
      </w:pPr>
      <w:r>
        <w:rPr>
          <w:rFonts w:ascii="Times New Roman" w:hAnsi="Times New Roman" w:cs="Times New Roman"/>
          <w:sz w:val="24"/>
          <w:szCs w:val="24"/>
        </w:rPr>
        <w:t xml:space="preserve">Výkon práv a </w:t>
      </w:r>
      <w:r w:rsidR="00F260A7">
        <w:rPr>
          <w:rFonts w:ascii="Times New Roman" w:hAnsi="Times New Roman" w:cs="Times New Roman"/>
          <w:sz w:val="24"/>
          <w:szCs w:val="24"/>
        </w:rPr>
        <w:t xml:space="preserve"> povinností vyplývajúcich zo školského zákona </w:t>
      </w:r>
      <w:r w:rsidR="00F260A7">
        <w:rPr>
          <w:rFonts w:ascii="Times New Roman" w:hAnsi="Times New Roman" w:cs="Times New Roman"/>
          <w:b/>
          <w:bCs/>
          <w:sz w:val="24"/>
          <w:szCs w:val="24"/>
        </w:rPr>
        <w:t xml:space="preserve">musí byť v súlade s dobrými mravmi </w:t>
      </w:r>
      <w:r w:rsidR="00F260A7">
        <w:rPr>
          <w:rFonts w:ascii="Times New Roman" w:hAnsi="Times New Roman" w:cs="Times New Roman"/>
          <w:sz w:val="24"/>
          <w:szCs w:val="24"/>
        </w:rPr>
        <w:t xml:space="preserve">a </w:t>
      </w:r>
      <w:r w:rsidR="00F260A7">
        <w:rPr>
          <w:rFonts w:ascii="Times New Roman" w:hAnsi="Times New Roman" w:cs="Times New Roman"/>
          <w:b/>
          <w:bCs/>
          <w:sz w:val="24"/>
          <w:szCs w:val="24"/>
        </w:rPr>
        <w:t xml:space="preserve">nikto nesmie </w:t>
      </w:r>
      <w:r w:rsidR="00F260A7">
        <w:rPr>
          <w:rFonts w:ascii="Times New Roman" w:hAnsi="Times New Roman" w:cs="Times New Roman"/>
          <w:sz w:val="24"/>
          <w:szCs w:val="24"/>
        </w:rPr>
        <w:t xml:space="preserve">tieto práva a povinnosti zneužívať </w:t>
      </w:r>
      <w:r w:rsidR="00F260A7">
        <w:rPr>
          <w:rFonts w:ascii="Times New Roman" w:hAnsi="Times New Roman" w:cs="Times New Roman"/>
          <w:b/>
          <w:bCs/>
          <w:sz w:val="24"/>
          <w:szCs w:val="24"/>
        </w:rPr>
        <w:t>na škodu druhého dieťaťa</w:t>
      </w:r>
      <w:r w:rsidR="00F260A7">
        <w:rPr>
          <w:rFonts w:ascii="Times New Roman" w:hAnsi="Times New Roman" w:cs="Times New Roman"/>
          <w:sz w:val="24"/>
          <w:szCs w:val="24"/>
        </w:rPr>
        <w:t>, pretože v súlade s par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w:t>
      </w:r>
    </w:p>
    <w:p w:rsidR="00C308C5" w:rsidRDefault="00C308C5">
      <w:pPr>
        <w:pStyle w:val="Vchodzie"/>
        <w:spacing w:line="360" w:lineRule="auto"/>
        <w:jc w:val="center"/>
      </w:pPr>
    </w:p>
    <w:p w:rsidR="00C308C5" w:rsidRDefault="00C308C5">
      <w:pPr>
        <w:pStyle w:val="Vchodzie"/>
        <w:spacing w:line="360" w:lineRule="auto"/>
        <w:jc w:val="center"/>
      </w:pPr>
    </w:p>
    <w:p w:rsidR="00C308C5" w:rsidRDefault="00C308C5">
      <w:pPr>
        <w:pStyle w:val="Vchodzie"/>
        <w:spacing w:line="360" w:lineRule="auto"/>
        <w:jc w:val="center"/>
      </w:pPr>
    </w:p>
    <w:p w:rsidR="00C308C5" w:rsidRDefault="00F260A7">
      <w:pPr>
        <w:spacing w:after="0"/>
        <w:rPr>
          <w:rFonts w:ascii="Times New Roman" w:eastAsia="Times New Roman" w:hAnsi="Times New Roman" w:cs="Times New Roman"/>
          <w:b/>
          <w:bCs/>
          <w:sz w:val="28"/>
          <w:szCs w:val="28"/>
        </w:rPr>
      </w:pPr>
      <w:r>
        <w:br w:type="page"/>
      </w:r>
    </w:p>
    <w:p w:rsidR="00C308C5" w:rsidRDefault="00F260A7">
      <w:pPr>
        <w:pStyle w:val="Vchodzie"/>
        <w:spacing w:line="360" w:lineRule="auto"/>
        <w:jc w:val="center"/>
      </w:pPr>
      <w:r>
        <w:rPr>
          <w:rFonts w:ascii="Times New Roman" w:hAnsi="Times New Roman" w:cs="Times New Roman"/>
          <w:b/>
          <w:bCs/>
          <w:sz w:val="28"/>
          <w:szCs w:val="28"/>
        </w:rPr>
        <w:lastRenderedPageBreak/>
        <w:t xml:space="preserve">Článok 3 </w:t>
      </w:r>
    </w:p>
    <w:p w:rsidR="00C308C5" w:rsidRDefault="00F260A7">
      <w:pPr>
        <w:pStyle w:val="Vchodzie"/>
        <w:spacing w:line="360" w:lineRule="auto"/>
        <w:jc w:val="center"/>
      </w:pPr>
      <w:r>
        <w:rPr>
          <w:rFonts w:ascii="Times New Roman" w:hAnsi="Times New Roman" w:cs="Times New Roman"/>
          <w:b/>
          <w:bCs/>
          <w:sz w:val="28"/>
          <w:szCs w:val="28"/>
        </w:rPr>
        <w:t xml:space="preserve">Prevádzka a vnútorný režim materskej školy </w:t>
      </w:r>
    </w:p>
    <w:p w:rsidR="00C308C5" w:rsidRDefault="00F260A7">
      <w:pPr>
        <w:pStyle w:val="Vchodzie"/>
        <w:spacing w:line="360" w:lineRule="auto"/>
        <w:jc w:val="both"/>
      </w:pPr>
      <w:r>
        <w:rPr>
          <w:rFonts w:ascii="Times New Roman" w:hAnsi="Times New Roman" w:cs="Times New Roman"/>
          <w:sz w:val="24"/>
          <w:szCs w:val="24"/>
        </w:rPr>
        <w:t xml:space="preserve"> Materská škola je v prevádzke v pracovných dňoch od </w:t>
      </w:r>
      <w:r>
        <w:rPr>
          <w:rFonts w:ascii="Times New Roman" w:hAnsi="Times New Roman" w:cs="Times New Roman"/>
          <w:b/>
          <w:bCs/>
          <w:sz w:val="24"/>
          <w:szCs w:val="24"/>
        </w:rPr>
        <w:t xml:space="preserve">07,00 do 15,30 hod. </w:t>
      </w:r>
    </w:p>
    <w:p w:rsidR="00C308C5" w:rsidRDefault="00F260A7">
      <w:pPr>
        <w:pStyle w:val="Vchodzie"/>
        <w:spacing w:line="360" w:lineRule="auto"/>
        <w:jc w:val="both"/>
      </w:pPr>
      <w:r>
        <w:rPr>
          <w:rFonts w:ascii="Times New Roman" w:hAnsi="Times New Roman" w:cs="Times New Roman"/>
          <w:sz w:val="24"/>
          <w:szCs w:val="24"/>
        </w:rPr>
        <w:t xml:space="preserve">Riaditeľka materskej školy : </w:t>
      </w:r>
      <w:r>
        <w:rPr>
          <w:rFonts w:ascii="Times New Roman" w:hAnsi="Times New Roman" w:cs="Times New Roman"/>
          <w:b/>
          <w:bCs/>
          <w:sz w:val="24"/>
          <w:szCs w:val="24"/>
        </w:rPr>
        <w:t xml:space="preserve">PaedDr. Júlia </w:t>
      </w:r>
      <w:proofErr w:type="spellStart"/>
      <w:r>
        <w:rPr>
          <w:rFonts w:ascii="Times New Roman" w:hAnsi="Times New Roman" w:cs="Times New Roman"/>
          <w:b/>
          <w:bCs/>
          <w:sz w:val="24"/>
          <w:szCs w:val="24"/>
        </w:rPr>
        <w:t>Mankovičová</w:t>
      </w:r>
      <w:proofErr w:type="spellEnd"/>
    </w:p>
    <w:p w:rsidR="00C308C5" w:rsidRDefault="00F260A7">
      <w:pPr>
        <w:pStyle w:val="Vchodzie"/>
        <w:spacing w:line="360" w:lineRule="auto"/>
        <w:jc w:val="both"/>
      </w:pPr>
      <w:r>
        <w:rPr>
          <w:rFonts w:ascii="Times New Roman" w:hAnsi="Times New Roman" w:cs="Times New Roman"/>
          <w:i/>
          <w:sz w:val="24"/>
          <w:szCs w:val="24"/>
        </w:rPr>
        <w:t>Konzultačné hodiny</w:t>
      </w:r>
      <w:r>
        <w:rPr>
          <w:rFonts w:ascii="Times New Roman" w:hAnsi="Times New Roman" w:cs="Times New Roman"/>
          <w:sz w:val="24"/>
          <w:szCs w:val="24"/>
        </w:rPr>
        <w:t xml:space="preserve"> : streda v čase od 14, 00 hod. do 15, 00 hod.</w:t>
      </w:r>
    </w:p>
    <w:p w:rsidR="00C308C5" w:rsidRDefault="00F260A7">
      <w:pPr>
        <w:pStyle w:val="Vchodzie"/>
        <w:spacing w:line="360" w:lineRule="auto"/>
        <w:jc w:val="both"/>
      </w:pPr>
      <w:r>
        <w:rPr>
          <w:rFonts w:ascii="Times New Roman" w:hAnsi="Times New Roman" w:cs="Times New Roman"/>
          <w:sz w:val="24"/>
          <w:szCs w:val="24"/>
        </w:rPr>
        <w:t xml:space="preserve">Zástupkyňa materskej školy : </w:t>
      </w:r>
      <w:r>
        <w:rPr>
          <w:rFonts w:ascii="Times New Roman" w:hAnsi="Times New Roman" w:cs="Times New Roman"/>
          <w:b/>
          <w:bCs/>
          <w:sz w:val="24"/>
          <w:szCs w:val="24"/>
        </w:rPr>
        <w:t xml:space="preserve">Mgr. Zuzana </w:t>
      </w:r>
      <w:proofErr w:type="spellStart"/>
      <w:r>
        <w:rPr>
          <w:rFonts w:ascii="Times New Roman" w:hAnsi="Times New Roman" w:cs="Times New Roman"/>
          <w:b/>
          <w:bCs/>
          <w:sz w:val="24"/>
          <w:szCs w:val="24"/>
        </w:rPr>
        <w:t>Karkošiaková</w:t>
      </w:r>
      <w:proofErr w:type="spellEnd"/>
      <w:r>
        <w:rPr>
          <w:rFonts w:ascii="Times New Roman" w:hAnsi="Times New Roman" w:cs="Times New Roman"/>
          <w:b/>
          <w:bCs/>
          <w:sz w:val="24"/>
          <w:szCs w:val="24"/>
        </w:rPr>
        <w:t xml:space="preserve"> </w:t>
      </w:r>
    </w:p>
    <w:p w:rsidR="00C308C5" w:rsidRDefault="00F260A7">
      <w:pPr>
        <w:pStyle w:val="Vchodzie"/>
        <w:spacing w:line="360" w:lineRule="auto"/>
        <w:jc w:val="both"/>
      </w:pPr>
      <w:r>
        <w:rPr>
          <w:rFonts w:ascii="Times New Roman" w:hAnsi="Times New Roman" w:cs="Times New Roman"/>
          <w:i/>
          <w:sz w:val="24"/>
          <w:szCs w:val="24"/>
        </w:rPr>
        <w:t>Konzultačné hodiny</w:t>
      </w:r>
      <w:r>
        <w:rPr>
          <w:rFonts w:ascii="Times New Roman" w:hAnsi="Times New Roman" w:cs="Times New Roman"/>
          <w:sz w:val="24"/>
          <w:szCs w:val="24"/>
        </w:rPr>
        <w:t xml:space="preserve"> : streda v čase od 13:00 hod. do 14:00 hod.</w:t>
      </w:r>
    </w:p>
    <w:p w:rsidR="00C308C5" w:rsidRDefault="00F260A7">
      <w:pPr>
        <w:pStyle w:val="Vchodzie"/>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Vedúca školskej jedálne : </w:t>
      </w:r>
      <w:r>
        <w:rPr>
          <w:rFonts w:ascii="Times New Roman" w:hAnsi="Times New Roman" w:cs="Times New Roman"/>
          <w:b/>
          <w:sz w:val="24"/>
          <w:szCs w:val="24"/>
        </w:rPr>
        <w:t>Helena Rumanová</w:t>
      </w:r>
    </w:p>
    <w:p w:rsidR="00C308C5" w:rsidRDefault="00F260A7">
      <w:pPr>
        <w:pStyle w:val="Vchodzie"/>
        <w:spacing w:line="360" w:lineRule="auto"/>
        <w:jc w:val="both"/>
      </w:pPr>
      <w:r>
        <w:rPr>
          <w:rFonts w:ascii="Times New Roman" w:hAnsi="Times New Roman" w:cs="Times New Roman"/>
          <w:i/>
          <w:sz w:val="24"/>
          <w:szCs w:val="24"/>
        </w:rPr>
        <w:t>Konzultačné hodiny</w:t>
      </w:r>
      <w:r>
        <w:rPr>
          <w:rFonts w:ascii="Times New Roman" w:hAnsi="Times New Roman" w:cs="Times New Roman"/>
          <w:sz w:val="24"/>
          <w:szCs w:val="24"/>
        </w:rPr>
        <w:t>: pondelok – piatok v čase od 07:30 hod. do 08:30 hod.</w:t>
      </w:r>
    </w:p>
    <w:p w:rsidR="00C308C5" w:rsidRDefault="00C308C5">
      <w:pPr>
        <w:pStyle w:val="Vchodzie"/>
        <w:spacing w:line="360" w:lineRule="auto"/>
        <w:jc w:val="both"/>
      </w:pPr>
    </w:p>
    <w:p w:rsidR="00C308C5" w:rsidRDefault="00F260A7">
      <w:pPr>
        <w:pStyle w:val="Vchodzie"/>
        <w:spacing w:line="360" w:lineRule="auto"/>
        <w:jc w:val="both"/>
      </w:pPr>
      <w:r>
        <w:rPr>
          <w:rFonts w:ascii="Times New Roman" w:hAnsi="Times New Roman" w:cs="Times New Roman"/>
          <w:b/>
          <w:bCs/>
          <w:sz w:val="24"/>
          <w:szCs w:val="24"/>
        </w:rPr>
        <w:t>1. Organizácia a prevádzka v čase školských prázdnin</w:t>
      </w:r>
    </w:p>
    <w:p w:rsidR="00C308C5" w:rsidRDefault="00F260A7">
      <w:pPr>
        <w:pStyle w:val="Vchodzie"/>
        <w:spacing w:line="360" w:lineRule="auto"/>
        <w:jc w:val="both"/>
      </w:pPr>
      <w:r>
        <w:rPr>
          <w:rFonts w:ascii="Times New Roman" w:hAnsi="Times New Roman" w:cs="Times New Roman"/>
          <w:sz w:val="24"/>
          <w:szCs w:val="24"/>
        </w:rPr>
        <w:t xml:space="preserve">  Počas mesiacov júl a august prevádzka materskej školy alebo obmedzenie materskej školy sa oznamuje dva mesiace vopred. Prerušenie prevádzky materskej školy podľa § 150 a školského zákona a § 1 ods. 4 vyhlášky o materskej škole. Informácia o dočasnom prerušení prevádzky materskej školy alebo jej obmedzení sa zverejňuje bez zbytočného odkladu na mieste dostupnom zákonným zástupcom a na webovom sídle materskej školy. Prevádzka sa prerušuje nepretržite najmenej na tri týždne. V tomto období vykonávajú prevádzkové zamestnankyne veľké upratovanie a pedagogickí zamestnanci si čerpajú dovolenku podľa plánu. </w:t>
      </w:r>
    </w:p>
    <w:p w:rsidR="00C308C5" w:rsidRDefault="00F260A7">
      <w:pPr>
        <w:pStyle w:val="Odsekzoznamu"/>
        <w:numPr>
          <w:ilvl w:val="0"/>
          <w:numId w:val="6"/>
        </w:numPr>
        <w:spacing w:line="360" w:lineRule="auto"/>
        <w:jc w:val="both"/>
      </w:pPr>
      <w:r>
        <w:rPr>
          <w:rFonts w:ascii="Times New Roman" w:hAnsi="Times New Roman" w:cs="Times New Roman"/>
          <w:b/>
          <w:bCs/>
          <w:sz w:val="24"/>
          <w:szCs w:val="24"/>
        </w:rPr>
        <w:t>Forma výchovy a vzdelávania a vekové zloženie triedy detí :</w:t>
      </w:r>
    </w:p>
    <w:p w:rsidR="00C308C5" w:rsidRDefault="00F260A7">
      <w:pPr>
        <w:pStyle w:val="Odsekzoznamu"/>
        <w:numPr>
          <w:ilvl w:val="0"/>
          <w:numId w:val="3"/>
        </w:numPr>
        <w:spacing w:line="360" w:lineRule="auto"/>
        <w:jc w:val="both"/>
      </w:pPr>
      <w:r>
        <w:rPr>
          <w:rFonts w:ascii="Times New Roman" w:hAnsi="Times New Roman" w:cs="Times New Roman"/>
          <w:sz w:val="24"/>
          <w:szCs w:val="24"/>
        </w:rPr>
        <w:t>trieda : 3 – 6 ročné deti – denná - poldenná</w:t>
      </w:r>
    </w:p>
    <w:p w:rsidR="00C308C5" w:rsidRDefault="00F260A7">
      <w:pPr>
        <w:pStyle w:val="Odsekzoznamu"/>
        <w:numPr>
          <w:ilvl w:val="0"/>
          <w:numId w:val="3"/>
        </w:numPr>
        <w:spacing w:line="360" w:lineRule="auto"/>
        <w:jc w:val="both"/>
      </w:pPr>
      <w:r>
        <w:rPr>
          <w:rFonts w:ascii="Times New Roman" w:hAnsi="Times New Roman" w:cs="Times New Roman"/>
          <w:sz w:val="24"/>
          <w:szCs w:val="24"/>
        </w:rPr>
        <w:t>trieda : 3 – 6 ročné deti  - denná - celodenná</w:t>
      </w:r>
    </w:p>
    <w:p w:rsidR="00C308C5" w:rsidRDefault="00F260A7">
      <w:pPr>
        <w:pStyle w:val="Odsekzoznamu"/>
        <w:numPr>
          <w:ilvl w:val="0"/>
          <w:numId w:val="3"/>
        </w:numPr>
        <w:spacing w:line="360" w:lineRule="auto"/>
        <w:jc w:val="both"/>
      </w:pPr>
      <w:r>
        <w:rPr>
          <w:rFonts w:ascii="Times New Roman" w:hAnsi="Times New Roman" w:cs="Times New Roman"/>
          <w:sz w:val="24"/>
          <w:szCs w:val="24"/>
        </w:rPr>
        <w:t>trieda : 3 – 6 ročné deti – denná - poldenná</w:t>
      </w:r>
    </w:p>
    <w:p w:rsidR="00C308C5" w:rsidRDefault="00F260A7">
      <w:pPr>
        <w:pStyle w:val="Odsekzoznamu"/>
        <w:numPr>
          <w:ilvl w:val="0"/>
          <w:numId w:val="3"/>
        </w:numPr>
        <w:spacing w:line="360" w:lineRule="auto"/>
        <w:jc w:val="both"/>
      </w:pPr>
      <w:r>
        <w:rPr>
          <w:rFonts w:ascii="Times New Roman" w:hAnsi="Times New Roman" w:cs="Times New Roman"/>
          <w:sz w:val="24"/>
          <w:szCs w:val="24"/>
        </w:rPr>
        <w:t>trieda : 3 – 6 ročné deti – denná - poldenná</w:t>
      </w:r>
    </w:p>
    <w:p w:rsidR="00C308C5" w:rsidRDefault="00F260A7" w:rsidP="00CE1BD7">
      <w:pPr>
        <w:pStyle w:val="Odsekzoznamu"/>
        <w:spacing w:line="360" w:lineRule="auto"/>
        <w:ind w:left="1080"/>
        <w:jc w:val="both"/>
      </w:pPr>
      <w:r>
        <w:br w:type="page"/>
      </w:r>
    </w:p>
    <w:p w:rsidR="00C308C5" w:rsidRDefault="00F260A7">
      <w:pPr>
        <w:pStyle w:val="Odsekzoznamu"/>
        <w:numPr>
          <w:ilvl w:val="0"/>
          <w:numId w:val="6"/>
        </w:numPr>
        <w:spacing w:line="360" w:lineRule="auto"/>
        <w:jc w:val="both"/>
      </w:pPr>
      <w:r>
        <w:rPr>
          <w:rFonts w:ascii="Times New Roman" w:hAnsi="Times New Roman" w:cs="Times New Roman"/>
          <w:b/>
          <w:bCs/>
          <w:sz w:val="24"/>
          <w:szCs w:val="24"/>
        </w:rPr>
        <w:lastRenderedPageBreak/>
        <w:t>Prevádzka tried, schádzanie detí :</w:t>
      </w:r>
    </w:p>
    <w:p w:rsidR="00C308C5" w:rsidRDefault="00F260A7">
      <w:pPr>
        <w:pStyle w:val="Odsekzoznamu"/>
        <w:numPr>
          <w:ilvl w:val="0"/>
          <w:numId w:val="4"/>
        </w:numPr>
        <w:spacing w:line="360" w:lineRule="auto"/>
        <w:jc w:val="both"/>
      </w:pPr>
      <w:r>
        <w:rPr>
          <w:rFonts w:ascii="Times New Roman" w:hAnsi="Times New Roman" w:cs="Times New Roman"/>
          <w:sz w:val="24"/>
          <w:szCs w:val="24"/>
        </w:rPr>
        <w:t>trieda : 07,00 hod. – 12,00 hod.</w:t>
      </w:r>
    </w:p>
    <w:p w:rsidR="00C308C5" w:rsidRDefault="00F260A7">
      <w:pPr>
        <w:pStyle w:val="Odsekzoznamu"/>
        <w:numPr>
          <w:ilvl w:val="0"/>
          <w:numId w:val="4"/>
        </w:numPr>
        <w:spacing w:line="360" w:lineRule="auto"/>
        <w:jc w:val="both"/>
      </w:pPr>
      <w:r>
        <w:rPr>
          <w:rFonts w:ascii="Times New Roman" w:hAnsi="Times New Roman" w:cs="Times New Roman"/>
          <w:sz w:val="24"/>
          <w:szCs w:val="24"/>
        </w:rPr>
        <w:t xml:space="preserve">trieda : 07,00 hod. – 15,30 hod. </w:t>
      </w:r>
    </w:p>
    <w:p w:rsidR="00C308C5" w:rsidRDefault="00F260A7">
      <w:pPr>
        <w:pStyle w:val="Odsekzoznamu"/>
        <w:numPr>
          <w:ilvl w:val="0"/>
          <w:numId w:val="4"/>
        </w:numPr>
        <w:spacing w:line="360" w:lineRule="auto"/>
        <w:jc w:val="both"/>
      </w:pPr>
      <w:r>
        <w:rPr>
          <w:rFonts w:ascii="Times New Roman" w:hAnsi="Times New Roman" w:cs="Times New Roman"/>
          <w:sz w:val="24"/>
          <w:szCs w:val="24"/>
        </w:rPr>
        <w:t>trieda : 07,00 hod. – 12,00 hod.</w:t>
      </w:r>
    </w:p>
    <w:p w:rsidR="00C308C5" w:rsidRDefault="00F260A7">
      <w:pPr>
        <w:pStyle w:val="Odsekzoznamu"/>
        <w:numPr>
          <w:ilvl w:val="0"/>
          <w:numId w:val="4"/>
        </w:numPr>
        <w:spacing w:line="360" w:lineRule="auto"/>
        <w:jc w:val="both"/>
      </w:pPr>
      <w:r>
        <w:rPr>
          <w:rFonts w:ascii="Times New Roman" w:hAnsi="Times New Roman" w:cs="Times New Roman"/>
          <w:sz w:val="24"/>
          <w:szCs w:val="24"/>
        </w:rPr>
        <w:t>trieda:  07,00 hod. – 12,00 hod.</w:t>
      </w:r>
    </w:p>
    <w:p w:rsidR="00C308C5" w:rsidRDefault="00C308C5">
      <w:pPr>
        <w:pStyle w:val="Odsekzoznamu"/>
        <w:spacing w:line="360" w:lineRule="auto"/>
        <w:ind w:left="1065"/>
        <w:jc w:val="both"/>
      </w:pPr>
    </w:p>
    <w:p w:rsidR="00C308C5" w:rsidRDefault="00F260A7">
      <w:pPr>
        <w:pStyle w:val="Odsekzoznamu"/>
        <w:numPr>
          <w:ilvl w:val="0"/>
          <w:numId w:val="6"/>
        </w:numPr>
        <w:spacing w:line="360" w:lineRule="auto"/>
        <w:jc w:val="both"/>
      </w:pPr>
      <w:r>
        <w:rPr>
          <w:rFonts w:ascii="Times New Roman" w:hAnsi="Times New Roman" w:cs="Times New Roman"/>
          <w:b/>
          <w:bCs/>
          <w:sz w:val="24"/>
          <w:szCs w:val="24"/>
        </w:rPr>
        <w:t xml:space="preserve">Denný poriadok </w:t>
      </w:r>
    </w:p>
    <w:p w:rsidR="00C308C5" w:rsidRDefault="00F260A7">
      <w:pPr>
        <w:pStyle w:val="Vchodzie"/>
        <w:spacing w:line="360" w:lineRule="auto"/>
        <w:jc w:val="both"/>
      </w:pPr>
      <w:r>
        <w:rPr>
          <w:rFonts w:ascii="Times New Roman" w:hAnsi="Times New Roman" w:cs="Times New Roman"/>
          <w:sz w:val="24"/>
          <w:szCs w:val="24"/>
        </w:rPr>
        <w:t>Usporiadanie denných činností, pravidelne sa opakujúcich v konkrétnej triede je spracovaný vo forme denného poriadku. Denný poriadok je zverejnený pre zákonných zástupcov na mieste pri hlavnom vchode (nástenka) ako aj na webovom sídle školy.</w:t>
      </w:r>
    </w:p>
    <w:p w:rsidR="00C308C5" w:rsidRDefault="00F260A7">
      <w:pPr>
        <w:pStyle w:val="Odsekzoznamu"/>
        <w:numPr>
          <w:ilvl w:val="0"/>
          <w:numId w:val="6"/>
        </w:numPr>
        <w:spacing w:line="360" w:lineRule="auto"/>
        <w:jc w:val="both"/>
      </w:pPr>
      <w:r>
        <w:rPr>
          <w:rFonts w:ascii="Times New Roman" w:hAnsi="Times New Roman" w:cs="Times New Roman"/>
          <w:b/>
          <w:bCs/>
          <w:sz w:val="24"/>
          <w:szCs w:val="24"/>
        </w:rPr>
        <w:t xml:space="preserve">Preberanie detí </w:t>
      </w:r>
    </w:p>
    <w:p w:rsidR="00C308C5" w:rsidRDefault="00F260A7">
      <w:pPr>
        <w:pStyle w:val="Vchodzie"/>
        <w:spacing w:line="360" w:lineRule="auto"/>
        <w:jc w:val="both"/>
      </w:pPr>
      <w:r>
        <w:rPr>
          <w:rFonts w:ascii="Times New Roman" w:hAnsi="Times New Roman" w:cs="Times New Roman"/>
          <w:sz w:val="24"/>
          <w:szCs w:val="24"/>
        </w:rPr>
        <w:t xml:space="preserve">Dieťa od zákonného zástupcu preberá učiteľka, ktorá zaň zodpovedá od jeho prevzatia, až po jeho odovzdanie učiteľke, ktorá ju strieda v práci, zákonnému zástupcovi, alebo inej splnomocnenej osobe. Zákonný zástupca privedie dieťa do materskej školy </w:t>
      </w:r>
      <w:r>
        <w:rPr>
          <w:rFonts w:ascii="Times New Roman" w:hAnsi="Times New Roman" w:cs="Times New Roman"/>
          <w:b/>
          <w:sz w:val="24"/>
          <w:szCs w:val="24"/>
        </w:rPr>
        <w:t>spravidla do 07,45</w:t>
      </w:r>
      <w:r>
        <w:rPr>
          <w:rFonts w:ascii="Times New Roman" w:hAnsi="Times New Roman" w:cs="Times New Roman"/>
          <w:sz w:val="24"/>
          <w:szCs w:val="24"/>
        </w:rPr>
        <w:t xml:space="preserve"> hod a prevezme ho </w:t>
      </w:r>
      <w:r>
        <w:rPr>
          <w:rFonts w:ascii="Times New Roman" w:hAnsi="Times New Roman" w:cs="Times New Roman"/>
          <w:b/>
          <w:sz w:val="24"/>
          <w:szCs w:val="24"/>
        </w:rPr>
        <w:t>po 15,00 hod</w:t>
      </w:r>
      <w:r>
        <w:rPr>
          <w:rFonts w:ascii="Times New Roman" w:hAnsi="Times New Roman" w:cs="Times New Roman"/>
          <w:sz w:val="24"/>
          <w:szCs w:val="24"/>
        </w:rPr>
        <w:t xml:space="preserve">. V prípade dochádzky dieťaťa v inom čase, ak je to nutné, dohodne zákonný zástupca čas jeho príchodu a spôsob stravovania tak, aby nenarušil činnosť ostatných detí. </w:t>
      </w:r>
    </w:p>
    <w:p w:rsidR="00C308C5" w:rsidRDefault="00F260A7">
      <w:pPr>
        <w:pStyle w:val="Vchodzie"/>
        <w:spacing w:line="360" w:lineRule="auto"/>
        <w:jc w:val="both"/>
      </w:pPr>
      <w:r>
        <w:rPr>
          <w:rFonts w:ascii="Times New Roman" w:hAnsi="Times New Roman" w:cs="Times New Roman"/>
          <w:sz w:val="24"/>
          <w:szCs w:val="24"/>
        </w:rPr>
        <w:t xml:space="preserve">V súlade s vyhláškou MŠVVaŠ SR </w:t>
      </w:r>
      <w:r>
        <w:rPr>
          <w:rFonts w:ascii="Times New Roman" w:hAnsi="Times New Roman" w:cs="Times New Roman"/>
          <w:b/>
          <w:sz w:val="24"/>
          <w:szCs w:val="24"/>
        </w:rPr>
        <w:t>č. 541/2021 Z. z.</w:t>
      </w:r>
      <w:r>
        <w:rPr>
          <w:rFonts w:ascii="Times New Roman" w:hAnsi="Times New Roman" w:cs="Times New Roman"/>
          <w:sz w:val="24"/>
          <w:szCs w:val="24"/>
        </w:rPr>
        <w:t xml:space="preserve"> o materskej škole  môže zákonný zástupca </w:t>
      </w:r>
      <w:r>
        <w:rPr>
          <w:rFonts w:ascii="Times New Roman" w:hAnsi="Times New Roman" w:cs="Times New Roman"/>
          <w:b/>
          <w:sz w:val="24"/>
          <w:szCs w:val="24"/>
        </w:rPr>
        <w:t>splnomocniť osobu/osoby na preberanie dieťaťa z materskej školy,</w:t>
      </w:r>
      <w:r>
        <w:rPr>
          <w:rFonts w:ascii="Times New Roman" w:hAnsi="Times New Roman" w:cs="Times New Roman"/>
          <w:sz w:val="24"/>
          <w:szCs w:val="24"/>
        </w:rPr>
        <w:t xml:space="preserve"> ktorá po prevzatí dieťaťa zodpovedá za jeho bezpečnosť.</w:t>
      </w:r>
    </w:p>
    <w:p w:rsidR="00C308C5" w:rsidRDefault="00F260A7">
      <w:pPr>
        <w:pStyle w:val="Vchodzie"/>
        <w:spacing w:line="360" w:lineRule="auto"/>
        <w:jc w:val="both"/>
      </w:pPr>
      <w:r>
        <w:rPr>
          <w:rFonts w:ascii="Times New Roman" w:hAnsi="Times New Roman" w:cs="Times New Roman"/>
          <w:sz w:val="24"/>
          <w:szCs w:val="24"/>
        </w:rPr>
        <w:t xml:space="preserve">Podľa § 4 ods. 1 vyhlášky MŠVVaŠ SR č. 541/2021 o materskej škole za bezpečnosť a ochranu zdravia dieťaťa </w:t>
      </w:r>
      <w:r>
        <w:rPr>
          <w:rFonts w:ascii="Times New Roman" w:hAnsi="Times New Roman" w:cs="Times New Roman"/>
          <w:i/>
          <w:iCs/>
          <w:sz w:val="24"/>
          <w:szCs w:val="24"/>
        </w:rPr>
        <w:t xml:space="preserve">zodpovedajú pedagogickí zamestnanci materskej školy od prevzatia dieťaťa až po jeho odovzdanie zákonnému zástupcovi alebo ním splnomocnenej osobe. </w:t>
      </w:r>
      <w:r>
        <w:rPr>
          <w:rFonts w:ascii="Times New Roman" w:hAnsi="Times New Roman" w:cs="Times New Roman"/>
          <w:b/>
          <w:bCs/>
          <w:i/>
          <w:iCs/>
          <w:sz w:val="24"/>
          <w:szCs w:val="24"/>
        </w:rPr>
        <w:t>Po prevzatí dieťaťa z materskej školy splnomocnenou osobou zodpovednosť za dieťa</w:t>
      </w:r>
      <w:r>
        <w:rPr>
          <w:rFonts w:ascii="Times New Roman" w:hAnsi="Times New Roman" w:cs="Times New Roman"/>
          <w:b/>
          <w:bCs/>
          <w:i/>
          <w:iCs/>
          <w:sz w:val="24"/>
          <w:szCs w:val="24"/>
        </w:rPr>
        <w:br/>
        <w:t>preberá splnomocnená osoba.</w:t>
      </w:r>
    </w:p>
    <w:p w:rsidR="00C308C5" w:rsidRDefault="00F260A7">
      <w:pPr>
        <w:pStyle w:val="Vchodzie"/>
        <w:spacing w:line="360" w:lineRule="auto"/>
        <w:jc w:val="both"/>
      </w:pPr>
      <w:r>
        <w:rPr>
          <w:rFonts w:ascii="Times New Roman" w:hAnsi="Times New Roman" w:cs="Times New Roman"/>
          <w:sz w:val="24"/>
          <w:szCs w:val="24"/>
        </w:rPr>
        <w:t xml:space="preserve">Zákonný zástupca je povinný dodržiavať stanovený pobyt dieťaťa v materskej škole, </w:t>
      </w:r>
      <w:r>
        <w:rPr>
          <w:rFonts w:ascii="Times New Roman" w:hAnsi="Times New Roman" w:cs="Times New Roman"/>
          <w:b/>
          <w:sz w:val="24"/>
          <w:szCs w:val="24"/>
        </w:rPr>
        <w:t>poldenného pobytu do 12, 00 hod</w:t>
      </w:r>
      <w:r>
        <w:rPr>
          <w:rFonts w:ascii="Times New Roman" w:hAnsi="Times New Roman" w:cs="Times New Roman"/>
          <w:sz w:val="24"/>
          <w:szCs w:val="24"/>
        </w:rPr>
        <w:t>. a </w:t>
      </w:r>
      <w:r>
        <w:rPr>
          <w:rFonts w:ascii="Times New Roman" w:hAnsi="Times New Roman" w:cs="Times New Roman"/>
          <w:b/>
          <w:sz w:val="24"/>
          <w:szCs w:val="24"/>
        </w:rPr>
        <w:t xml:space="preserve">celodenného pobytu od 15, 00 hod. do 15, 30 hod. </w:t>
      </w:r>
      <w:r>
        <w:rPr>
          <w:rFonts w:ascii="Times New Roman" w:hAnsi="Times New Roman" w:cs="Times New Roman"/>
          <w:sz w:val="24"/>
          <w:szCs w:val="24"/>
        </w:rPr>
        <w:t xml:space="preserve">Pri opakovanom, neodôvodnenom, oneskorenom vyzdvihnutí dieťaťa v určenú dobu z materskej </w:t>
      </w:r>
      <w:r>
        <w:rPr>
          <w:rFonts w:ascii="Times New Roman" w:hAnsi="Times New Roman" w:cs="Times New Roman"/>
          <w:sz w:val="24"/>
          <w:szCs w:val="24"/>
        </w:rPr>
        <w:lastRenderedPageBreak/>
        <w:t>školy zákonným zástupcom alebo splnomocnenou osobou, môže vedenie školy rozhodnúť o predčasnom skončení vzdelávania.</w:t>
      </w:r>
    </w:p>
    <w:p w:rsidR="00C308C5" w:rsidRDefault="00F260A7">
      <w:pPr>
        <w:pStyle w:val="Vchodzi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prípade, ak materská škola bude mať podozrenie, že zákonný zástupca </w:t>
      </w:r>
      <w:r>
        <w:rPr>
          <w:rFonts w:ascii="Times New Roman" w:hAnsi="Times New Roman" w:cs="Times New Roman"/>
          <w:b/>
          <w:sz w:val="24"/>
          <w:szCs w:val="24"/>
        </w:rPr>
        <w:t>opakovane preberá dieťa pod vplyvom alkoholu alebo iných omamných látok</w:t>
      </w:r>
      <w:r>
        <w:rPr>
          <w:rFonts w:ascii="Times New Roman" w:hAnsi="Times New Roman" w:cs="Times New Roman"/>
          <w:sz w:val="24"/>
          <w:szCs w:val="24"/>
        </w:rPr>
        <w:t xml:space="preserve">, alebo ak sa u dieťaťa prejavia zmeny, usvedčujúce zanedbávaniu riadnej starostlivosti, bude  materská škola po predchádzajúcom písomnom upozornení zákonného zástupcu, v rámci všeobecnej oznamovacej povinnosti vyplývajúcej zo zákona </w:t>
      </w:r>
      <w:r>
        <w:rPr>
          <w:rFonts w:ascii="Times New Roman" w:hAnsi="Times New Roman" w:cs="Times New Roman"/>
          <w:b/>
          <w:sz w:val="24"/>
          <w:szCs w:val="24"/>
        </w:rPr>
        <w:t>č.</w:t>
      </w:r>
      <w:r>
        <w:rPr>
          <w:rFonts w:ascii="Times New Roman" w:hAnsi="Times New Roman" w:cs="Times New Roman"/>
          <w:sz w:val="24"/>
          <w:szCs w:val="24"/>
        </w:rPr>
        <w:t> </w:t>
      </w:r>
      <w:r>
        <w:rPr>
          <w:rFonts w:ascii="Times New Roman" w:hAnsi="Times New Roman" w:cs="Times New Roman"/>
          <w:b/>
          <w:sz w:val="24"/>
          <w:szCs w:val="24"/>
        </w:rPr>
        <w:t xml:space="preserve">305/2005 </w:t>
      </w:r>
      <w:proofErr w:type="spellStart"/>
      <w:r>
        <w:rPr>
          <w:rFonts w:ascii="Times New Roman" w:hAnsi="Times New Roman" w:cs="Times New Roman"/>
          <w:b/>
          <w:sz w:val="24"/>
          <w:szCs w:val="24"/>
        </w:rPr>
        <w:t>Z.z</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 7 ods. 1 </w:t>
      </w:r>
      <w:r>
        <w:rPr>
          <w:rFonts w:ascii="Times New Roman" w:hAnsi="Times New Roman" w:cs="Times New Roman"/>
          <w:sz w:val="24"/>
          <w:szCs w:val="24"/>
        </w:rPr>
        <w:t>informovať o tejto skutočnosti príslušný Úrad práce, sociálnych vecí a rodiny, oddelenie sociálnoprávnej ochrany detí a sociálnej kurately.</w:t>
      </w:r>
    </w:p>
    <w:p w:rsidR="00C308C5" w:rsidRDefault="00F260A7">
      <w:pPr>
        <w:pStyle w:val="Vchodzie"/>
        <w:spacing w:line="360" w:lineRule="auto"/>
        <w:jc w:val="both"/>
        <w:rPr>
          <w:b/>
        </w:rPr>
      </w:pPr>
      <w:r>
        <w:rPr>
          <w:rFonts w:ascii="Times New Roman" w:hAnsi="Times New Roman" w:cs="Times New Roman"/>
          <w:sz w:val="24"/>
          <w:szCs w:val="24"/>
        </w:rPr>
        <w:t xml:space="preserve">V prípade, ak zákonný zástupca </w:t>
      </w:r>
      <w:r>
        <w:rPr>
          <w:rFonts w:ascii="Times New Roman" w:hAnsi="Times New Roman" w:cs="Times New Roman"/>
          <w:b/>
          <w:sz w:val="24"/>
          <w:szCs w:val="24"/>
        </w:rPr>
        <w:t xml:space="preserve">opakovanie nevyzdvihne svoje dieťa </w:t>
      </w:r>
      <w:r>
        <w:rPr>
          <w:rFonts w:ascii="Times New Roman" w:hAnsi="Times New Roman" w:cs="Times New Roman"/>
          <w:sz w:val="24"/>
          <w:szCs w:val="24"/>
        </w:rPr>
        <w:t>z materskej školy do času ukončenia prevádzky materskej školy, materská škola bude kontaktovať postupne všetky osoby, ktoré majú splnomocnenie na prevzatie dieťaťa. Ak ani žiadna z poverených osôb neprevezme dieťa, bude</w:t>
      </w:r>
      <w:r>
        <w:rPr>
          <w:rFonts w:ascii="Times New Roman" w:hAnsi="Times New Roman" w:cs="Times New Roman"/>
          <w:b/>
          <w:sz w:val="24"/>
          <w:szCs w:val="24"/>
        </w:rPr>
        <w:t xml:space="preserve"> materská škola kontaktovať príslušné okresné riaditeľstvo policajného zboru.</w:t>
      </w:r>
    </w:p>
    <w:p w:rsidR="00D71D75" w:rsidRDefault="00F260A7">
      <w:pPr>
        <w:pStyle w:val="Vchodzie"/>
        <w:spacing w:line="360" w:lineRule="auto"/>
        <w:jc w:val="both"/>
      </w:pPr>
      <w:r>
        <w:rPr>
          <w:rFonts w:ascii="Times New Roman" w:hAnsi="Times New Roman" w:cs="Times New Roman"/>
          <w:b/>
          <w:bCs/>
          <w:sz w:val="24"/>
          <w:szCs w:val="24"/>
        </w:rPr>
        <w:t xml:space="preserve">Všetky osoby, ktoré zákonný zástupca splnomocní na preberanie dieťaťa z materskej školy, musia byť uvedené v splnomocnení, ktoré platí vždy v príslušnom školskom roku. </w:t>
      </w:r>
    </w:p>
    <w:p w:rsidR="00D71D75" w:rsidRPr="00D71D75" w:rsidRDefault="00D71D75">
      <w:pPr>
        <w:pStyle w:val="Vchodzie"/>
        <w:spacing w:line="360" w:lineRule="auto"/>
        <w:jc w:val="both"/>
      </w:pPr>
    </w:p>
    <w:p w:rsidR="00C308C5" w:rsidRDefault="00F260A7">
      <w:pPr>
        <w:pStyle w:val="Vchodzie"/>
        <w:numPr>
          <w:ilvl w:val="0"/>
          <w:numId w:val="6"/>
        </w:numPr>
        <w:spacing w:line="360" w:lineRule="auto"/>
        <w:jc w:val="both"/>
      </w:pPr>
      <w:r>
        <w:rPr>
          <w:rFonts w:ascii="Times New Roman" w:hAnsi="Times New Roman" w:cs="Times New Roman"/>
          <w:b/>
          <w:bCs/>
          <w:sz w:val="24"/>
          <w:szCs w:val="24"/>
        </w:rPr>
        <w:t>Ospravedlňovanie neprítomnosti dieťaťa</w:t>
      </w:r>
    </w:p>
    <w:p w:rsidR="00C308C5" w:rsidRDefault="00F260A7">
      <w:pPr>
        <w:pStyle w:val="Vchodzie"/>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V súlade s </w:t>
      </w:r>
      <w:r>
        <w:rPr>
          <w:rFonts w:ascii="Times New Roman" w:hAnsi="Times New Roman" w:cs="Times New Roman"/>
          <w:b/>
          <w:sz w:val="24"/>
          <w:szCs w:val="24"/>
        </w:rPr>
        <w:t xml:space="preserve">§ 144 ods. 10 zákona č. 245/2008 </w:t>
      </w:r>
      <w:proofErr w:type="spellStart"/>
      <w:r>
        <w:rPr>
          <w:rFonts w:ascii="Times New Roman" w:hAnsi="Times New Roman" w:cs="Times New Roman"/>
          <w:b/>
          <w:sz w:val="24"/>
          <w:szCs w:val="24"/>
        </w:rPr>
        <w:t>Z.z</w:t>
      </w:r>
      <w:proofErr w:type="spellEnd"/>
      <w:r>
        <w:rPr>
          <w:rFonts w:ascii="Times New Roman" w:hAnsi="Times New Roman" w:cs="Times New Roman"/>
          <w:b/>
          <w:sz w:val="24"/>
          <w:szCs w:val="24"/>
        </w:rPr>
        <w:t>.</w:t>
      </w:r>
      <w:r>
        <w:rPr>
          <w:rFonts w:ascii="Times New Roman" w:hAnsi="Times New Roman" w:cs="Times New Roman"/>
          <w:sz w:val="24"/>
          <w:szCs w:val="24"/>
        </w:rPr>
        <w:t xml:space="preserve"> o výchove a vzdelávaní a o zmene a doplnení niektorých zákonov v znení neskorších predpisov ak neprítomnosť dieťaťa, ktoré plní povinné predprimárne vzdelávanie, z dôvodu ochorenia trvá najviac </w:t>
      </w:r>
      <w:r>
        <w:rPr>
          <w:rFonts w:ascii="Times New Roman" w:hAnsi="Times New Roman" w:cs="Times New Roman"/>
          <w:b/>
          <w:sz w:val="24"/>
          <w:szCs w:val="24"/>
        </w:rPr>
        <w:t>sedem po sebe nasledujúcich vyučovacích dní,</w:t>
      </w:r>
      <w:r>
        <w:rPr>
          <w:rFonts w:ascii="Times New Roman" w:hAnsi="Times New Roman" w:cs="Times New Roman"/>
          <w:sz w:val="24"/>
          <w:szCs w:val="24"/>
        </w:rPr>
        <w:t xml:space="preserve"> neprítomnosť ospravedlňuje zákonný zástupca alebo zástupca zariadenia. Ak neprítomnosť takého dieťaťa z dôvodu ochorenia trvá viac ako sedem po sebe nasledujúcich vyučovacích dní, vyžaduje sa aj predloženie </w:t>
      </w:r>
      <w:r>
        <w:rPr>
          <w:rFonts w:ascii="Times New Roman" w:hAnsi="Times New Roman" w:cs="Times New Roman"/>
          <w:b/>
          <w:sz w:val="24"/>
          <w:szCs w:val="24"/>
        </w:rPr>
        <w:t>potvrdenia od lekára</w:t>
      </w:r>
      <w:r>
        <w:rPr>
          <w:rFonts w:ascii="Times New Roman" w:hAnsi="Times New Roman" w:cs="Times New Roman"/>
          <w:sz w:val="24"/>
          <w:szCs w:val="24"/>
        </w:rPr>
        <w:t>, ktorý má vedomosť o prebiehajúcom ochorení (bez obmedzenia počtu počas školského roka),</w:t>
      </w:r>
    </w:p>
    <w:p w:rsidR="00C308C5" w:rsidRDefault="00F260A7">
      <w:pPr>
        <w:pStyle w:val="Vchodzie"/>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čase mimoriadnej situácie, núdzového stavu alebo výnimočného stavu môže zákonný zástupca alebo zástupca zariadenia ospravedlniť neprítomnosť z dôvodu ochorenia bez lekárskeho potvrdenia aj v trvaní viac dní ako podľa druhej vety alebo tretej vety; počet dní určí ministerstvo školstva.</w:t>
      </w:r>
    </w:p>
    <w:p w:rsidR="00C308C5" w:rsidRDefault="00F260A7">
      <w:pPr>
        <w:pStyle w:val="Vchodzie"/>
        <w:spacing w:line="360"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Ak  dieťa je nie prítomné v materskej škole 5 a viac dní a nie je choré (trávi čas napr. so starými rodičmi, na dovolenke s rodičmi a pod.) pri návrate dieťaťa do materskej školy </w:t>
      </w:r>
      <w:r>
        <w:rPr>
          <w:rFonts w:ascii="Times New Roman" w:hAnsi="Times New Roman" w:cs="Times New Roman"/>
          <w:b/>
          <w:sz w:val="24"/>
          <w:szCs w:val="24"/>
        </w:rPr>
        <w:t>zákonný zástupca predkladá vyhlásenie o bezinfekčnosti  dieťaťa</w:t>
      </w:r>
      <w:r>
        <w:rPr>
          <w:rFonts w:ascii="Times New Roman" w:hAnsi="Times New Roman" w:cs="Times New Roman"/>
          <w:sz w:val="24"/>
          <w:szCs w:val="24"/>
        </w:rPr>
        <w:t xml:space="preserve"> (ktoré nesmie byť staršie ako jeden deň) podľa § 24 ods. 8 zákona č. 355/2007. Vyhlásenie o bezinfekčnosti predkladá zákonný zástupca aj pri prvom nástupe dieťaťa do materskej školy</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Ospravedlnenie neprítomnosti dieťaťa plniace si povinné predprimárne vzdelávanie, dieťaťa pokračujúce v plnení povinného </w:t>
      </w:r>
      <w:proofErr w:type="spellStart"/>
      <w:r>
        <w:rPr>
          <w:rFonts w:ascii="Times New Roman" w:hAnsi="Times New Roman" w:cs="Times New Roman"/>
          <w:bCs/>
          <w:i/>
          <w:iCs/>
          <w:sz w:val="24"/>
          <w:szCs w:val="24"/>
        </w:rPr>
        <w:t>predprimárneho</w:t>
      </w:r>
      <w:proofErr w:type="spellEnd"/>
      <w:r>
        <w:rPr>
          <w:rFonts w:ascii="Times New Roman" w:hAnsi="Times New Roman" w:cs="Times New Roman"/>
          <w:bCs/>
          <w:i/>
          <w:iCs/>
          <w:sz w:val="24"/>
          <w:szCs w:val="24"/>
        </w:rPr>
        <w:t xml:space="preserve"> vzdelávania</w:t>
      </w:r>
      <w:r>
        <w:rPr>
          <w:rFonts w:ascii="Times New Roman" w:hAnsi="Times New Roman" w:cs="Times New Roman"/>
          <w:bCs/>
          <w:sz w:val="24"/>
          <w:szCs w:val="24"/>
        </w:rPr>
        <w:t xml:space="preserve"> bude evidované v slovníku, v jednotlivých triedach, kde triedne  učiteľky zaznačia neprítomnosť dieťaťa ( dôvod). Ak neprítomnosť trvá dlhšie z dôvodu ochorenia (tak ako je uvedené vyššie) predkladajú potvrdenie od lekára (eviduje sa v slovníku). </w:t>
      </w:r>
    </w:p>
    <w:p w:rsidR="00C308C5" w:rsidRDefault="00F260A7">
      <w:pPr>
        <w:pStyle w:val="Vchodzie"/>
        <w:spacing w:line="360" w:lineRule="auto"/>
        <w:jc w:val="both"/>
        <w:rPr>
          <w:rFonts w:ascii="Times New Roman" w:hAnsi="Times New Roman"/>
          <w:sz w:val="24"/>
          <w:szCs w:val="24"/>
        </w:rPr>
      </w:pPr>
      <w:r>
        <w:rPr>
          <w:rFonts w:ascii="Times New Roman" w:hAnsi="Times New Roman" w:cs="Times New Roman"/>
          <w:sz w:val="24"/>
          <w:szCs w:val="24"/>
        </w:rPr>
        <w:t xml:space="preserve">Pokiaľ je predpokladaná neprítomnosť dieťaťa dlhšia ako 5 dní, rodič je povinný o tejto skutočnosti informovať zástupkyňu riaditeľky školy alebo triednu učiteľku (telefonickým kontaktom, prostredníctvom </w:t>
      </w:r>
      <w:proofErr w:type="spellStart"/>
      <w:r>
        <w:rPr>
          <w:rFonts w:ascii="Times New Roman" w:hAnsi="Times New Roman" w:cs="Times New Roman"/>
          <w:sz w:val="24"/>
          <w:szCs w:val="24"/>
        </w:rPr>
        <w:t>edupage</w:t>
      </w:r>
      <w:proofErr w:type="spellEnd"/>
      <w:r>
        <w:rPr>
          <w:rFonts w:ascii="Times New Roman" w:hAnsi="Times New Roman" w:cs="Times New Roman"/>
          <w:sz w:val="24"/>
          <w:szCs w:val="24"/>
        </w:rPr>
        <w:t xml:space="preserve">) a pokiaľ je </w:t>
      </w:r>
      <w:r>
        <w:rPr>
          <w:rFonts w:ascii="Times New Roman" w:hAnsi="Times New Roman" w:cs="Times New Roman"/>
          <w:b/>
          <w:bCs/>
          <w:sz w:val="24"/>
          <w:szCs w:val="24"/>
        </w:rPr>
        <w:t>neprítomnosť dlhšia ako 30 po sebe nasledujúcich kalendárnych dní</w:t>
      </w:r>
      <w:r>
        <w:rPr>
          <w:rFonts w:ascii="Times New Roman" w:hAnsi="Times New Roman" w:cs="Times New Roman"/>
          <w:sz w:val="24"/>
          <w:szCs w:val="24"/>
        </w:rPr>
        <w:t xml:space="preserve">, rodič je povinný oznámiť danú skutočnosť riaditeľke školy aj písomne a to podaním žiadosti o prerušenie dochádzky dieťaťa do materskej školy, pričom rodič uvedie dôvod neprítomnosti (liečenie, hospitalizácia, zdravotné problémy…). Zákonný zástupca predkladá aj lekárske potvrdenie. V takom prípade rodič neuhrádza ani poplatky za čiastočnú úhradu nákladov za pobyt v materskej škole za  daný kalendárny mesiac. </w:t>
      </w:r>
    </w:p>
    <w:p w:rsidR="00C308C5" w:rsidRDefault="00F260A7">
      <w:pPr>
        <w:pStyle w:val="Odsekzoznamu"/>
        <w:numPr>
          <w:ilvl w:val="0"/>
          <w:numId w:val="6"/>
        </w:numPr>
        <w:spacing w:line="360" w:lineRule="auto"/>
        <w:jc w:val="both"/>
      </w:pPr>
      <w:r>
        <w:rPr>
          <w:rFonts w:ascii="Times New Roman" w:hAnsi="Times New Roman" w:cs="Times New Roman"/>
          <w:b/>
          <w:bCs/>
          <w:sz w:val="24"/>
          <w:szCs w:val="24"/>
        </w:rPr>
        <w:t xml:space="preserve">Organizácia v šatni </w:t>
      </w:r>
    </w:p>
    <w:p w:rsidR="00C308C5" w:rsidRDefault="00F260A7">
      <w:pPr>
        <w:pStyle w:val="Vchodzie"/>
        <w:spacing w:line="360" w:lineRule="auto"/>
        <w:jc w:val="both"/>
      </w:pPr>
      <w:r>
        <w:rPr>
          <w:rFonts w:ascii="Times New Roman" w:hAnsi="Times New Roman" w:cs="Times New Roman"/>
          <w:sz w:val="24"/>
          <w:szCs w:val="24"/>
        </w:rPr>
        <w:t xml:space="preserve">Do šatne majú prístup zákonní zástupcovia a splnomocnené osoby v čase od 07,00 </w:t>
      </w:r>
      <w:r w:rsidR="00BF1E7B">
        <w:rPr>
          <w:rFonts w:ascii="Times New Roman" w:hAnsi="Times New Roman" w:cs="Times New Roman"/>
          <w:sz w:val="24"/>
          <w:szCs w:val="24"/>
        </w:rPr>
        <w:t>do 07,45 hod. a od 15,00 do 15,</w:t>
      </w:r>
      <w:r>
        <w:rPr>
          <w:rFonts w:ascii="Times New Roman" w:hAnsi="Times New Roman" w:cs="Times New Roman"/>
          <w:sz w:val="24"/>
          <w:szCs w:val="24"/>
        </w:rPr>
        <w:t xml:space="preserve">30 hod. Pri prezliekaní o odkladaní vecí do skrinky vedú rodičia v spolupráci s učiteľkami deti k samostatnosti a poriadkumilovnosti. Za poriadok a estetickú úpravu v šatni zodpovedajú učiteľky, za hygienu určený prevádzkový zamestnanec. Odporúča sa priniesť dieťaťu pohodlné oblečenie na prezlečenie, na prezutie ortopedické sandále. </w:t>
      </w:r>
    </w:p>
    <w:p w:rsidR="00C308C5" w:rsidRDefault="00F260A7">
      <w:pPr>
        <w:pStyle w:val="Odsekzoznamu"/>
        <w:numPr>
          <w:ilvl w:val="0"/>
          <w:numId w:val="6"/>
        </w:numPr>
        <w:spacing w:line="360" w:lineRule="auto"/>
        <w:jc w:val="both"/>
      </w:pPr>
      <w:r>
        <w:rPr>
          <w:rFonts w:ascii="Times New Roman" w:hAnsi="Times New Roman" w:cs="Times New Roman"/>
          <w:b/>
          <w:bCs/>
          <w:sz w:val="24"/>
          <w:szCs w:val="24"/>
        </w:rPr>
        <w:t xml:space="preserve">Organizácia v umyvárni  </w:t>
      </w:r>
    </w:p>
    <w:p w:rsidR="00C308C5" w:rsidRDefault="00F260A7">
      <w:pPr>
        <w:pStyle w:val="Vchodzie"/>
        <w:spacing w:line="360" w:lineRule="auto"/>
        <w:jc w:val="both"/>
      </w:pPr>
      <w:r>
        <w:rPr>
          <w:rFonts w:ascii="Times New Roman" w:hAnsi="Times New Roman" w:cs="Times New Roman"/>
          <w:sz w:val="24"/>
          <w:szCs w:val="24"/>
        </w:rPr>
        <w:t xml:space="preserve">V zariadení sa používajú uteráky, jednorazové papierové utierky a bezdotykové mydlá. Za pravidelnú výmenu uterákov, ako aj dopĺňanie jednorazových papierových utierok a bezdotykového mydla, suchú podlahu zodpovedá prevádzková zamestnankyňa. Deti sa </w:t>
      </w:r>
      <w:r w:rsidR="00BF1E7B">
        <w:rPr>
          <w:rFonts w:ascii="Times New Roman" w:hAnsi="Times New Roman" w:cs="Times New Roman"/>
          <w:sz w:val="24"/>
          <w:szCs w:val="24"/>
        </w:rPr>
        <w:t xml:space="preserve">v </w:t>
      </w:r>
      <w:r>
        <w:rPr>
          <w:rFonts w:ascii="Times New Roman" w:hAnsi="Times New Roman" w:cs="Times New Roman"/>
          <w:sz w:val="24"/>
          <w:szCs w:val="24"/>
        </w:rPr>
        <w:t>umyvárni zdržujú len za prítomnosti učiteľky, ktorá ich učí základným hygienickým návykom a sebaobsluhe. Za celkovú organizáciu pobytu detí v umyvárni, uzatvorenie vody, spláchnutie WC a dodržanie hygienických, zdravotných a bezpečnostných predpisov zodpovedá učiteľka príslušnej triedy a prevádzková zamestnankyňa.</w:t>
      </w:r>
    </w:p>
    <w:p w:rsidR="00C308C5" w:rsidRDefault="00F260A7">
      <w:pPr>
        <w:pStyle w:val="Odsekzoznamu"/>
        <w:numPr>
          <w:ilvl w:val="0"/>
          <w:numId w:val="6"/>
        </w:numPr>
        <w:spacing w:line="360" w:lineRule="auto"/>
        <w:jc w:val="both"/>
      </w:pPr>
      <w:r>
        <w:rPr>
          <w:rFonts w:ascii="Times New Roman" w:hAnsi="Times New Roman" w:cs="Times New Roman"/>
          <w:b/>
          <w:bCs/>
          <w:sz w:val="24"/>
          <w:szCs w:val="24"/>
        </w:rPr>
        <w:lastRenderedPageBreak/>
        <w:t>Organizácia pri stravovaní, poskytovanie stravovania</w:t>
      </w:r>
    </w:p>
    <w:p w:rsidR="00C308C5" w:rsidRDefault="00F260A7">
      <w:pPr>
        <w:pStyle w:val="Vchodzie"/>
        <w:spacing w:line="360" w:lineRule="auto"/>
        <w:jc w:val="both"/>
      </w:pPr>
      <w:r>
        <w:rPr>
          <w:rFonts w:ascii="Times New Roman" w:hAnsi="Times New Roman" w:cs="Times New Roman"/>
          <w:sz w:val="24"/>
          <w:szCs w:val="24"/>
        </w:rPr>
        <w:t>Za kvalitu a predpísané množstvo stravy, hygienu a kultúru stravovania zodpovedá vedúca školskej jedálne. Zabezpečuje tiež zisťovanie počtu stravníkov a pitný režim. Za organizáciu a </w:t>
      </w:r>
      <w:proofErr w:type="spellStart"/>
      <w:r>
        <w:rPr>
          <w:rFonts w:ascii="Times New Roman" w:hAnsi="Times New Roman" w:cs="Times New Roman"/>
          <w:sz w:val="24"/>
          <w:szCs w:val="24"/>
        </w:rPr>
        <w:t>výchovno</w:t>
      </w:r>
      <w:proofErr w:type="spellEnd"/>
      <w:r>
        <w:rPr>
          <w:rFonts w:ascii="Times New Roman" w:hAnsi="Times New Roman" w:cs="Times New Roman"/>
          <w:sz w:val="24"/>
          <w:szCs w:val="24"/>
        </w:rPr>
        <w:t xml:space="preserve"> – vzdelávaciu činnosť pri jedle zodpovedá učiteľka. Vedie deti k osvojeniu si základných návykov kultúrneho stravovania, uplatňuje individuálny prístup k deťom. Počas jedla nenásilne deti usmerňuje, podľa želania rodičov deti prikrmuje. Nenúti ich jesť. Deti 3 – 5 ročné používajú pri jedle lyžičku, 5 – 6 ročné lyžičku a vidličku. Ak dieťa musí mať z objektívnych zdravotných dôvodov vylúčené zo stravy určité potraviny, je zákonný zástupca povinný podať u vedúcej školskej jedálne </w:t>
      </w:r>
      <w:r>
        <w:rPr>
          <w:rFonts w:ascii="Times New Roman" w:hAnsi="Times New Roman" w:cs="Times New Roman"/>
          <w:b/>
          <w:bCs/>
          <w:sz w:val="24"/>
          <w:szCs w:val="24"/>
        </w:rPr>
        <w:t>žiadosť o výnimku</w:t>
      </w:r>
      <w:r>
        <w:rPr>
          <w:rFonts w:ascii="Times New Roman" w:hAnsi="Times New Roman" w:cs="Times New Roman"/>
          <w:sz w:val="24"/>
          <w:szCs w:val="24"/>
        </w:rPr>
        <w:t xml:space="preserve"> v stravovaní dieťaťa. K žiadosti, ktorá musí obsahovať osobné údaje o dieťati, prikladá doklad od lekára špecialistu. </w:t>
      </w:r>
    </w:p>
    <w:p w:rsidR="00C308C5" w:rsidRDefault="00F260A7">
      <w:pPr>
        <w:pStyle w:val="Vchodzie"/>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Časový harmonogram podávania jedla v jedálni :</w:t>
      </w:r>
    </w:p>
    <w:p w:rsidR="00C308C5" w:rsidRDefault="00F260A7">
      <w:pPr>
        <w:spacing w:beforeAutospacing="1" w:after="0" w:line="360" w:lineRule="auto"/>
        <w:ind w:left="1416" w:hanging="141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09</w:t>
      </w:r>
      <w:proofErr w:type="gramStart"/>
      <w:r>
        <w:rPr>
          <w:rFonts w:ascii="Times New Roman" w:eastAsia="Times New Roman" w:hAnsi="Times New Roman" w:cs="Times New Roman"/>
          <w:sz w:val="24"/>
          <w:szCs w:val="24"/>
          <w:lang w:val="en-US"/>
        </w:rPr>
        <w:t>,00</w:t>
      </w:r>
      <w:proofErr w:type="gramEnd"/>
      <w:r>
        <w:rPr>
          <w:rFonts w:ascii="Times New Roman" w:eastAsia="Times New Roman" w:hAnsi="Times New Roman" w:cs="Times New Roman"/>
          <w:sz w:val="24"/>
          <w:szCs w:val="24"/>
          <w:lang w:val="en-US"/>
        </w:rPr>
        <w:t xml:space="preserve"> – 09,30 </w:t>
      </w:r>
      <w:proofErr w:type="spellStart"/>
      <w:r>
        <w:rPr>
          <w:rFonts w:ascii="Times New Roman" w:eastAsia="Times New Roman" w:hAnsi="Times New Roman" w:cs="Times New Roman"/>
          <w:sz w:val="24"/>
          <w:szCs w:val="24"/>
          <w:lang w:val="en-US"/>
        </w:rPr>
        <w:t>hod</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Činnosti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zabezpečujúce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životosprávu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osobná</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hygiena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stravovanie</w:t>
      </w:r>
      <w:proofErr w:type="spellEnd"/>
      <w:r>
        <w:rPr>
          <w:rFonts w:ascii="Times New Roman" w:eastAsia="Times New Roman" w:hAnsi="Times New Roman" w:cs="Times New Roman"/>
          <w:sz w:val="24"/>
          <w:szCs w:val="24"/>
          <w:lang w:val="en-US"/>
        </w:rPr>
        <w:t xml:space="preserve">,   </w:t>
      </w:r>
    </w:p>
    <w:p w:rsidR="00C308C5" w:rsidRDefault="00F260A7">
      <w:pPr>
        <w:spacing w:beforeAutospacing="1" w:after="0" w:line="360" w:lineRule="auto"/>
        <w:ind w:left="1416" w:hanging="1412"/>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stolovanie</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b/>
          <w:sz w:val="24"/>
          <w:szCs w:val="24"/>
          <w:lang w:val="en-US"/>
        </w:rPr>
        <w:t>desiata</w:t>
      </w:r>
      <w:proofErr w:type="spellEnd"/>
      <w:r>
        <w:rPr>
          <w:rFonts w:ascii="Times New Roman" w:eastAsia="Times New Roman" w:hAnsi="Times New Roman" w:cs="Times New Roman"/>
          <w:b/>
          <w:sz w:val="24"/>
          <w:szCs w:val="24"/>
          <w:lang w:val="en-US"/>
        </w:rPr>
        <w:t>)</w:t>
      </w:r>
    </w:p>
    <w:p w:rsidR="00C308C5" w:rsidRDefault="00F260A7">
      <w:pPr>
        <w:spacing w:beforeAutospacing="1"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roofErr w:type="gramStart"/>
      <w:r>
        <w:rPr>
          <w:rFonts w:ascii="Times New Roman" w:eastAsia="Times New Roman" w:hAnsi="Times New Roman" w:cs="Times New Roman"/>
          <w:sz w:val="24"/>
          <w:szCs w:val="24"/>
          <w:lang w:val="en-US"/>
        </w:rPr>
        <w:t>,20</w:t>
      </w:r>
      <w:proofErr w:type="gramEnd"/>
      <w:r>
        <w:rPr>
          <w:rFonts w:ascii="Times New Roman" w:eastAsia="Times New Roman" w:hAnsi="Times New Roman" w:cs="Times New Roman"/>
          <w:sz w:val="24"/>
          <w:szCs w:val="24"/>
          <w:lang w:val="en-US"/>
        </w:rPr>
        <w:t xml:space="preserve"> – 12,00 </w:t>
      </w:r>
      <w:proofErr w:type="spellStart"/>
      <w:r>
        <w:rPr>
          <w:rFonts w:ascii="Times New Roman" w:eastAsia="Times New Roman" w:hAnsi="Times New Roman" w:cs="Times New Roman"/>
          <w:sz w:val="24"/>
          <w:szCs w:val="24"/>
          <w:lang w:val="en-US"/>
        </w:rPr>
        <w:t>hod</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Činnosti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zabezpečujúce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životosprávu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osobná</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hygiena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stravovanie</w:t>
      </w:r>
      <w:proofErr w:type="spellEnd"/>
      <w:r>
        <w:rPr>
          <w:rFonts w:ascii="Times New Roman" w:eastAsia="Times New Roman" w:hAnsi="Times New Roman" w:cs="Times New Roman"/>
          <w:sz w:val="24"/>
          <w:szCs w:val="24"/>
          <w:lang w:val="en-US"/>
        </w:rPr>
        <w:t xml:space="preserve">,     </w:t>
      </w:r>
    </w:p>
    <w:p w:rsidR="00C308C5" w:rsidRDefault="00F260A7">
      <w:pPr>
        <w:spacing w:beforeAutospacing="1"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stolovanie</w:t>
      </w:r>
      <w:proofErr w:type="spellEnd"/>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obed</w:t>
      </w:r>
      <w:proofErr w:type="spellEnd"/>
      <w:r>
        <w:rPr>
          <w:rFonts w:ascii="Times New Roman" w:eastAsia="Times New Roman" w:hAnsi="Times New Roman" w:cs="Times New Roman"/>
          <w:sz w:val="24"/>
          <w:szCs w:val="24"/>
          <w:lang w:val="en-US"/>
        </w:rPr>
        <w:t>)</w:t>
      </w:r>
    </w:p>
    <w:p w:rsidR="00C308C5" w:rsidRDefault="00F260A7">
      <w:pPr>
        <w:spacing w:beforeAutospacing="1"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proofErr w:type="gramStart"/>
      <w:r>
        <w:rPr>
          <w:rFonts w:ascii="Times New Roman" w:eastAsia="Times New Roman" w:hAnsi="Times New Roman" w:cs="Times New Roman"/>
          <w:sz w:val="24"/>
          <w:szCs w:val="24"/>
          <w:lang w:val="en-US"/>
        </w:rPr>
        <w:t>,00</w:t>
      </w:r>
      <w:proofErr w:type="gramEnd"/>
      <w:r>
        <w:rPr>
          <w:rFonts w:ascii="Times New Roman" w:eastAsia="Times New Roman" w:hAnsi="Times New Roman" w:cs="Times New Roman"/>
          <w:sz w:val="24"/>
          <w:szCs w:val="24"/>
          <w:lang w:val="en-US"/>
        </w:rPr>
        <w:t xml:space="preserve"> – 14,40 </w:t>
      </w:r>
      <w:proofErr w:type="spellStart"/>
      <w:r>
        <w:rPr>
          <w:rFonts w:ascii="Times New Roman" w:eastAsia="Times New Roman" w:hAnsi="Times New Roman" w:cs="Times New Roman"/>
          <w:sz w:val="24"/>
          <w:szCs w:val="24"/>
          <w:lang w:val="en-US"/>
        </w:rPr>
        <w:t>hod</w:t>
      </w:r>
      <w:proofErr w:type="spell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Činnosti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zabezpečujúce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životosprávu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osobná</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hygiena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stravovanie</w:t>
      </w:r>
      <w:proofErr w:type="spellEnd"/>
      <w:r>
        <w:rPr>
          <w:rFonts w:ascii="Times New Roman" w:eastAsia="Times New Roman" w:hAnsi="Times New Roman" w:cs="Times New Roman"/>
          <w:sz w:val="24"/>
          <w:szCs w:val="24"/>
          <w:lang w:val="en-US"/>
        </w:rPr>
        <w:t xml:space="preserve">,     </w:t>
      </w:r>
    </w:p>
    <w:p w:rsidR="00C308C5" w:rsidRDefault="00F260A7">
      <w:pPr>
        <w:spacing w:beforeAutospacing="1"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stolovanie</w:t>
      </w:r>
      <w:proofErr w:type="spellEnd"/>
      <w:proofErr w:type="gram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olovrant</w:t>
      </w:r>
      <w:proofErr w:type="spellEnd"/>
      <w:r>
        <w:rPr>
          <w:rFonts w:ascii="Times New Roman" w:eastAsia="Times New Roman" w:hAnsi="Times New Roman" w:cs="Times New Roman"/>
          <w:sz w:val="24"/>
          <w:szCs w:val="24"/>
          <w:lang w:val="en-US"/>
        </w:rPr>
        <w:t>)</w:t>
      </w:r>
    </w:p>
    <w:p w:rsidR="00C308C5" w:rsidRDefault="00C308C5">
      <w:pPr>
        <w:pStyle w:val="Vchodzie"/>
        <w:spacing w:line="360" w:lineRule="auto"/>
        <w:jc w:val="both"/>
        <w:rPr>
          <w:rFonts w:ascii="Times New Roman" w:hAnsi="Times New Roman" w:cs="Times New Roman"/>
          <w:sz w:val="24"/>
          <w:szCs w:val="24"/>
          <w:lang w:val="en-US"/>
        </w:rPr>
      </w:pPr>
    </w:p>
    <w:p w:rsidR="00C308C5" w:rsidRDefault="00F260A7">
      <w:pPr>
        <w:pStyle w:val="Vchodzie"/>
        <w:spacing w:line="360" w:lineRule="auto"/>
        <w:jc w:val="both"/>
        <w:rPr>
          <w:b/>
        </w:rPr>
      </w:pPr>
      <w:r>
        <w:rPr>
          <w:rFonts w:ascii="Times New Roman" w:hAnsi="Times New Roman" w:cs="Times New Roman"/>
          <w:sz w:val="24"/>
          <w:szCs w:val="24"/>
        </w:rPr>
        <w:t xml:space="preserve">Neprítomnosť dieťaťa a odhlásenie zo stravy oznámi zákonný zástupca vždy deň vopred, najneskôr </w:t>
      </w:r>
      <w:r>
        <w:rPr>
          <w:rFonts w:ascii="Times New Roman" w:hAnsi="Times New Roman" w:cs="Times New Roman"/>
          <w:b/>
          <w:sz w:val="24"/>
          <w:szCs w:val="24"/>
        </w:rPr>
        <w:t xml:space="preserve">do 14,00 hod. </w:t>
      </w:r>
      <w:r>
        <w:rPr>
          <w:rFonts w:ascii="Times New Roman" w:hAnsi="Times New Roman" w:cs="Times New Roman"/>
          <w:sz w:val="24"/>
          <w:szCs w:val="24"/>
        </w:rPr>
        <w:t>osobne v kancelárii</w:t>
      </w:r>
      <w:r>
        <w:rPr>
          <w:rFonts w:ascii="Times New Roman" w:hAnsi="Times New Roman" w:cs="Times New Roman"/>
          <w:b/>
          <w:sz w:val="24"/>
          <w:szCs w:val="24"/>
        </w:rPr>
        <w:t xml:space="preserve"> </w:t>
      </w:r>
      <w:r>
        <w:rPr>
          <w:rFonts w:ascii="Times New Roman" w:hAnsi="Times New Roman" w:cs="Times New Roman"/>
          <w:sz w:val="24"/>
          <w:szCs w:val="24"/>
        </w:rPr>
        <w:t xml:space="preserve">vedúcej školskej jedálne alebo u pani kuchárky, prípadne telefonicky na uvedené kontakty alebo prostredníctvom </w:t>
      </w:r>
      <w:proofErr w:type="spellStart"/>
      <w:r>
        <w:rPr>
          <w:rFonts w:ascii="Times New Roman" w:hAnsi="Times New Roman" w:cs="Times New Roman"/>
          <w:sz w:val="24"/>
          <w:szCs w:val="24"/>
        </w:rPr>
        <w:t>edupage</w:t>
      </w:r>
      <w:proofErr w:type="spellEnd"/>
      <w:r>
        <w:rPr>
          <w:rFonts w:ascii="Times New Roman" w:hAnsi="Times New Roman" w:cs="Times New Roman"/>
          <w:sz w:val="24"/>
          <w:szCs w:val="24"/>
        </w:rPr>
        <w:t>. Za neodobratú a včas neodhlásenú stravu sa finančná ani vecná náhrada neposkytuje. V prvý deň ochorenia má dieťa nárok na odobratie obeda, ktorú mu pani kuchárka vydá v </w:t>
      </w:r>
      <w:proofErr w:type="spellStart"/>
      <w:r>
        <w:rPr>
          <w:rFonts w:ascii="Times New Roman" w:hAnsi="Times New Roman" w:cs="Times New Roman"/>
          <w:sz w:val="24"/>
          <w:szCs w:val="24"/>
        </w:rPr>
        <w:t>jednorázovom</w:t>
      </w:r>
      <w:proofErr w:type="spellEnd"/>
      <w:r>
        <w:rPr>
          <w:rFonts w:ascii="Times New Roman" w:hAnsi="Times New Roman" w:cs="Times New Roman"/>
          <w:sz w:val="24"/>
          <w:szCs w:val="24"/>
        </w:rPr>
        <w:t xml:space="preserve"> obale. V ostatné dni je povinnosťou sa odhlásiť zo stravovania a stravníkovi nevzniká nárok na odobratie obeda v nasledujúce dni.  </w:t>
      </w:r>
      <w:r>
        <w:rPr>
          <w:rFonts w:ascii="Times New Roman" w:hAnsi="Times New Roman" w:cs="Times New Roman"/>
          <w:b/>
          <w:sz w:val="24"/>
          <w:szCs w:val="24"/>
        </w:rPr>
        <w:t>Učiteľky nie sú povinné odhlasovať v školskej jedálni dieťa zo stravy, je to povinnosť zákonného zástupcu.</w:t>
      </w:r>
    </w:p>
    <w:p w:rsidR="00C308C5" w:rsidRDefault="00F260A7" w:rsidP="00BF1E7B">
      <w:pPr>
        <w:spacing w:after="0"/>
        <w:rPr>
          <w:rFonts w:ascii="Times New Roman" w:hAnsi="Times New Roman" w:cs="Times New Roman"/>
          <w:b/>
          <w:bCs/>
          <w:sz w:val="24"/>
          <w:szCs w:val="24"/>
        </w:rPr>
      </w:pPr>
      <w:r>
        <w:br w:type="page"/>
      </w:r>
      <w:r w:rsidRPr="00BF1E7B">
        <w:rPr>
          <w:rFonts w:ascii="Times New Roman" w:hAnsi="Times New Roman" w:cs="Times New Roman"/>
          <w:b/>
          <w:bCs/>
          <w:sz w:val="24"/>
          <w:szCs w:val="24"/>
        </w:rPr>
        <w:lastRenderedPageBreak/>
        <w:t xml:space="preserve">Pobyt detí vonku </w:t>
      </w:r>
    </w:p>
    <w:p w:rsidR="00BF1E7B" w:rsidRPr="00BF1E7B" w:rsidRDefault="00BF1E7B" w:rsidP="00BF1E7B">
      <w:pPr>
        <w:spacing w:after="0"/>
        <w:rPr>
          <w:rFonts w:ascii="Times New Roman" w:eastAsia="Times New Roman" w:hAnsi="Times New Roman" w:cs="Times New Roman"/>
          <w:b/>
          <w:bCs/>
          <w:sz w:val="24"/>
          <w:szCs w:val="24"/>
        </w:rPr>
      </w:pPr>
    </w:p>
    <w:p w:rsidR="00C308C5" w:rsidRDefault="00F260A7">
      <w:pPr>
        <w:pStyle w:val="Vchodzie"/>
        <w:spacing w:line="360" w:lineRule="auto"/>
        <w:jc w:val="both"/>
      </w:pPr>
      <w:r>
        <w:rPr>
          <w:rFonts w:ascii="Times New Roman" w:hAnsi="Times New Roman" w:cs="Times New Roman"/>
          <w:sz w:val="24"/>
          <w:szCs w:val="24"/>
        </w:rPr>
        <w:t>Pobyt vonku obsahuje pohybové aktivity detí, v rámci školského dvora, alebo vychádzky. Uskutočňuje sa v každom vhodnom počasí. Výnimkou, keď sa nemusí uskutočniť, sú nepriaznivé klimatické podmienky, silný nárazový vietor, silný mráz, dážď. Pobyt vonku učiteľka premyslí a naplánuje tak, aby bol pre deti zaujímavý a príťažlivý. Neodmysliteľnými činnosťami počas pobytu von</w:t>
      </w:r>
      <w:r w:rsidR="00BF1E7B">
        <w:rPr>
          <w:rFonts w:ascii="Times New Roman" w:hAnsi="Times New Roman" w:cs="Times New Roman"/>
          <w:sz w:val="24"/>
          <w:szCs w:val="24"/>
        </w:rPr>
        <w:t>ku sú rôzne tvorivé aktivity</w:t>
      </w:r>
      <w:r>
        <w:rPr>
          <w:rFonts w:ascii="Times New Roman" w:hAnsi="Times New Roman" w:cs="Times New Roman"/>
          <w:sz w:val="24"/>
          <w:szCs w:val="24"/>
        </w:rPr>
        <w:t>, pohybové hry s loptou a iné pohybové, športové a </w:t>
      </w:r>
      <w:proofErr w:type="spellStart"/>
      <w:r>
        <w:rPr>
          <w:rFonts w:ascii="Times New Roman" w:hAnsi="Times New Roman" w:cs="Times New Roman"/>
          <w:sz w:val="24"/>
          <w:szCs w:val="24"/>
        </w:rPr>
        <w:t>hudobno</w:t>
      </w:r>
      <w:proofErr w:type="spellEnd"/>
      <w:r>
        <w:rPr>
          <w:rFonts w:ascii="Times New Roman" w:hAnsi="Times New Roman" w:cs="Times New Roman"/>
          <w:sz w:val="24"/>
          <w:szCs w:val="24"/>
        </w:rPr>
        <w:t xml:space="preserve"> – pohybové hry, ako aj kreslenie kriedovým pastelom na betón a pod. Učiteľka venuje deťom zvýšenú pozornosť, dodržiava požiadavky bezpečnosti a ochrany zdravia v zmysle všeobecných záväzných právnyc</w:t>
      </w:r>
      <w:r w:rsidR="00BF1E7B">
        <w:rPr>
          <w:rFonts w:ascii="Times New Roman" w:hAnsi="Times New Roman" w:cs="Times New Roman"/>
          <w:sz w:val="24"/>
          <w:szCs w:val="24"/>
        </w:rPr>
        <w:t>h predpisov a pokynov riaditeľky</w:t>
      </w:r>
      <w:r>
        <w:rPr>
          <w:rFonts w:ascii="Times New Roman" w:hAnsi="Times New Roman" w:cs="Times New Roman"/>
          <w:sz w:val="24"/>
          <w:szCs w:val="24"/>
        </w:rPr>
        <w:t xml:space="preserve"> školy. </w:t>
      </w:r>
    </w:p>
    <w:p w:rsidR="00C308C5" w:rsidRDefault="00F260A7">
      <w:pPr>
        <w:pStyle w:val="Odsekzoznamu"/>
        <w:numPr>
          <w:ilvl w:val="0"/>
          <w:numId w:val="6"/>
        </w:numPr>
        <w:spacing w:line="360" w:lineRule="auto"/>
        <w:jc w:val="both"/>
      </w:pPr>
      <w:r>
        <w:rPr>
          <w:rFonts w:ascii="Times New Roman" w:hAnsi="Times New Roman" w:cs="Times New Roman"/>
          <w:b/>
          <w:bCs/>
          <w:sz w:val="24"/>
          <w:szCs w:val="24"/>
        </w:rPr>
        <w:t>Odpočinok</w:t>
      </w:r>
    </w:p>
    <w:p w:rsidR="00C308C5" w:rsidRDefault="00F260A7">
      <w:pPr>
        <w:pStyle w:val="Vchodzie"/>
        <w:spacing w:line="360" w:lineRule="auto"/>
        <w:jc w:val="both"/>
      </w:pPr>
      <w:r>
        <w:rPr>
          <w:rFonts w:ascii="Times New Roman" w:hAnsi="Times New Roman" w:cs="Times New Roman"/>
          <w:sz w:val="24"/>
          <w:szCs w:val="24"/>
        </w:rPr>
        <w:t xml:space="preserve">Počas odpočinku dbá učiteľka na primerané oblečenie detí. </w:t>
      </w:r>
      <w:r w:rsidR="00BF1E7B">
        <w:rPr>
          <w:rFonts w:ascii="Times New Roman" w:hAnsi="Times New Roman" w:cs="Times New Roman"/>
          <w:sz w:val="24"/>
          <w:szCs w:val="24"/>
        </w:rPr>
        <w:t>Zabezpečí pravidelné vetranie, k</w:t>
      </w:r>
      <w:r>
        <w:rPr>
          <w:rFonts w:ascii="Times New Roman" w:hAnsi="Times New Roman" w:cs="Times New Roman"/>
          <w:sz w:val="24"/>
          <w:szCs w:val="24"/>
        </w:rPr>
        <w:t>toré neohrozí zdravie detí. Od odpočívajúcich detí neodchádza, individuálne pristupuje k deťom, k ich potrebám, ktoré nepociťujú potrebu spánku. Odpočinok sa</w:t>
      </w:r>
      <w:r>
        <w:rPr>
          <w:rFonts w:ascii="Times New Roman" w:hAnsi="Times New Roman" w:cs="Times New Roman"/>
          <w:b/>
          <w:bCs/>
          <w:sz w:val="24"/>
          <w:szCs w:val="24"/>
        </w:rPr>
        <w:t xml:space="preserve"> realizuje po obede, v závislosti od potrieb detí s minimálnym trvaním 30 minút každý deň. </w:t>
      </w:r>
      <w:r>
        <w:rPr>
          <w:rFonts w:ascii="Times New Roman" w:hAnsi="Times New Roman" w:cs="Times New Roman"/>
          <w:sz w:val="24"/>
          <w:szCs w:val="24"/>
        </w:rPr>
        <w:t xml:space="preserve">Zvyšná časť odpočinku sa venuje pokojnejším hrám a výchovno-vzdelávacím činnostiam (čítaniu, </w:t>
      </w:r>
      <w:proofErr w:type="spellStart"/>
      <w:r>
        <w:rPr>
          <w:rFonts w:ascii="Times New Roman" w:hAnsi="Times New Roman" w:cs="Times New Roman"/>
          <w:sz w:val="24"/>
          <w:szCs w:val="24"/>
        </w:rPr>
        <w:t>grafomotorickým</w:t>
      </w:r>
      <w:proofErr w:type="spellEnd"/>
      <w:r>
        <w:rPr>
          <w:rFonts w:ascii="Times New Roman" w:hAnsi="Times New Roman" w:cs="Times New Roman"/>
          <w:sz w:val="24"/>
          <w:szCs w:val="24"/>
        </w:rPr>
        <w:t xml:space="preserve"> cvičeniam). Dĺžka odpočinku v  triede je uvedená v dennom poriadku. Starostlivosť a manipuláciu s posteľnou bielizňou zabezpečuje poverená upratovačka. Deti sa prezliekajú na odpočinok do pyžama na určenom mieste. Pyžamá sa odovzdávajú rodičom vždy v piatok, perú si ich rodičia. V</w:t>
      </w:r>
      <w:r w:rsidR="00BF1E7B">
        <w:rPr>
          <w:rFonts w:ascii="Times New Roman" w:hAnsi="Times New Roman" w:cs="Times New Roman"/>
          <w:sz w:val="24"/>
          <w:szCs w:val="24"/>
        </w:rPr>
        <w:t> </w:t>
      </w:r>
      <w:r>
        <w:rPr>
          <w:rFonts w:ascii="Times New Roman" w:hAnsi="Times New Roman" w:cs="Times New Roman"/>
          <w:sz w:val="24"/>
          <w:szCs w:val="24"/>
        </w:rPr>
        <w:t>pondelok</w:t>
      </w:r>
      <w:r w:rsidR="00BF1E7B">
        <w:rPr>
          <w:rFonts w:ascii="Times New Roman" w:hAnsi="Times New Roman" w:cs="Times New Roman"/>
          <w:sz w:val="24"/>
          <w:szCs w:val="24"/>
        </w:rPr>
        <w:t xml:space="preserve"> ich</w:t>
      </w:r>
      <w:r>
        <w:rPr>
          <w:rFonts w:ascii="Times New Roman" w:hAnsi="Times New Roman" w:cs="Times New Roman"/>
          <w:sz w:val="24"/>
          <w:szCs w:val="24"/>
        </w:rPr>
        <w:t xml:space="preserve"> odovzdávajú p. učiteľkám počas ranného filtra.  Posteľnú bielizeň, ktorá sa mení 1 krát za 2 týždne sa odovzdá na pranie rodičom každý druhý piatok v mesiaci. </w:t>
      </w:r>
    </w:p>
    <w:p w:rsidR="00C308C5" w:rsidRDefault="00F260A7">
      <w:pPr>
        <w:pStyle w:val="Odsekzoznamu"/>
        <w:numPr>
          <w:ilvl w:val="0"/>
          <w:numId w:val="6"/>
        </w:numPr>
        <w:spacing w:line="360" w:lineRule="auto"/>
        <w:jc w:val="both"/>
      </w:pPr>
      <w:r>
        <w:rPr>
          <w:rFonts w:ascii="Times New Roman" w:hAnsi="Times New Roman" w:cs="Times New Roman"/>
          <w:b/>
          <w:bCs/>
          <w:sz w:val="24"/>
          <w:szCs w:val="24"/>
        </w:rPr>
        <w:t xml:space="preserve">Organizácia aktivít </w:t>
      </w:r>
    </w:p>
    <w:p w:rsidR="00C308C5" w:rsidRDefault="00F260A7">
      <w:pPr>
        <w:pStyle w:val="Vchodzie"/>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Výlet alebo exkurzia – </w:t>
      </w:r>
      <w:r>
        <w:rPr>
          <w:rFonts w:ascii="Times New Roman" w:hAnsi="Times New Roman" w:cs="Times New Roman"/>
          <w:sz w:val="24"/>
          <w:szCs w:val="24"/>
        </w:rPr>
        <w:t xml:space="preserve">sa plánuje na základe plánu práce školy a informovaného súhlasu zákonného zástupcu, najviac na jeden deň s prihliadnutím na bezpečné, hygienické a fyziologické potreby detí a so zabezpečením teplého obeda. Pred uskutočnením výletu alebo exkurzie pedagogický zamestnanec poverený </w:t>
      </w:r>
      <w:r w:rsidR="00BF1E7B">
        <w:rPr>
          <w:rFonts w:ascii="Times New Roman" w:hAnsi="Times New Roman" w:cs="Times New Roman"/>
          <w:sz w:val="24"/>
          <w:szCs w:val="24"/>
        </w:rPr>
        <w:t>riaditeľkou/</w:t>
      </w:r>
      <w:r>
        <w:rPr>
          <w:rFonts w:ascii="Times New Roman" w:hAnsi="Times New Roman" w:cs="Times New Roman"/>
          <w:sz w:val="24"/>
          <w:szCs w:val="24"/>
        </w:rPr>
        <w:t xml:space="preserve">zástupkyňou školy organizačne zabezpečí prípravu a priebeh týchto aktivít vrátane poučenia zúčastnených osôb a detí o bezpečnosti a ochrane zdravia. Aktivity sa uskutočňujú s informovaným súhlasom zákonného zástupcu. Na výlety a exkurzie s deťmi predškolského veku sa môžu použiť aj hromadné dopravné prostriedky. </w:t>
      </w:r>
    </w:p>
    <w:p w:rsidR="00BF1E7B" w:rsidRDefault="00BF1E7B">
      <w:pPr>
        <w:pStyle w:val="Vchodzie"/>
        <w:spacing w:line="360" w:lineRule="auto"/>
        <w:jc w:val="both"/>
      </w:pPr>
    </w:p>
    <w:p w:rsidR="00C308C5" w:rsidRDefault="00F260A7">
      <w:pPr>
        <w:pStyle w:val="Odsekzoznamu"/>
        <w:numPr>
          <w:ilvl w:val="0"/>
          <w:numId w:val="6"/>
        </w:numPr>
        <w:spacing w:line="360" w:lineRule="auto"/>
        <w:jc w:val="both"/>
      </w:pPr>
      <w:r>
        <w:rPr>
          <w:rFonts w:ascii="Times New Roman" w:hAnsi="Times New Roman" w:cs="Times New Roman"/>
          <w:b/>
          <w:bCs/>
          <w:sz w:val="24"/>
          <w:szCs w:val="24"/>
        </w:rPr>
        <w:lastRenderedPageBreak/>
        <w:t xml:space="preserve">Úsporný režim chodu  materskej školy </w:t>
      </w:r>
    </w:p>
    <w:p w:rsidR="00C308C5" w:rsidRDefault="00F260A7">
      <w:pPr>
        <w:pStyle w:val="Vchodzie"/>
        <w:spacing w:line="360" w:lineRule="auto"/>
        <w:jc w:val="both"/>
        <w:rPr>
          <w:rFonts w:ascii="Times New Roman" w:hAnsi="Times New Roman" w:cs="Times New Roman"/>
          <w:sz w:val="24"/>
          <w:szCs w:val="24"/>
        </w:rPr>
      </w:pPr>
      <w:r>
        <w:rPr>
          <w:rFonts w:ascii="Times New Roman" w:hAnsi="Times New Roman" w:cs="Times New Roman"/>
          <w:sz w:val="24"/>
          <w:szCs w:val="24"/>
        </w:rPr>
        <w:t>Z dôvodu šetrenia finančných prostriedkov v prípade nízkej dochádzky detí do materskej školy z dôvodu zvýšenej chorobnosti, hlavne v zimných mesiacoch, riaditeľka</w:t>
      </w:r>
      <w:r w:rsidR="00BF1E7B">
        <w:rPr>
          <w:rFonts w:ascii="Times New Roman" w:hAnsi="Times New Roman" w:cs="Times New Roman"/>
          <w:sz w:val="24"/>
          <w:szCs w:val="24"/>
        </w:rPr>
        <w:t xml:space="preserve"> školy</w:t>
      </w:r>
      <w:r>
        <w:rPr>
          <w:rFonts w:ascii="Times New Roman" w:hAnsi="Times New Roman" w:cs="Times New Roman"/>
          <w:sz w:val="24"/>
          <w:szCs w:val="24"/>
        </w:rPr>
        <w:t xml:space="preserve"> môže rozhodnúť o spájaní tried. Pri rozhodnutí o spájaní tried sa dbá na zabezpečenie kvalitnej edukačnej činnosti. Nadbytok zamestnancov v takomto prípade sa rieši udelením náhradného voľna alebo čerpaním dovolenky. Prevádzka materskej školy môže byť prerušená z dôvodu chrípkového obdobia, ako aj problému s dodávkou energií, vody.</w:t>
      </w:r>
    </w:p>
    <w:p w:rsidR="00C308C5" w:rsidRDefault="00C308C5">
      <w:pPr>
        <w:pStyle w:val="Vchodzie"/>
        <w:spacing w:line="360" w:lineRule="auto"/>
        <w:jc w:val="both"/>
      </w:pPr>
    </w:p>
    <w:p w:rsidR="00C308C5" w:rsidRDefault="00F260A7">
      <w:pPr>
        <w:pStyle w:val="Vchodzie"/>
        <w:spacing w:line="360" w:lineRule="auto"/>
        <w:jc w:val="center"/>
      </w:pPr>
      <w:r>
        <w:rPr>
          <w:rFonts w:ascii="Times New Roman" w:hAnsi="Times New Roman" w:cs="Times New Roman"/>
          <w:b/>
          <w:bCs/>
          <w:sz w:val="28"/>
          <w:szCs w:val="28"/>
        </w:rPr>
        <w:t xml:space="preserve">Článok 4 </w:t>
      </w:r>
    </w:p>
    <w:p w:rsidR="00C308C5" w:rsidRDefault="00F260A7">
      <w:pPr>
        <w:pStyle w:val="Vchodzie"/>
        <w:spacing w:line="360" w:lineRule="auto"/>
        <w:jc w:val="center"/>
      </w:pPr>
      <w:r>
        <w:rPr>
          <w:rFonts w:ascii="Times New Roman" w:hAnsi="Times New Roman" w:cs="Times New Roman"/>
          <w:b/>
          <w:bCs/>
          <w:sz w:val="28"/>
          <w:szCs w:val="28"/>
        </w:rPr>
        <w:t xml:space="preserve">Podmienky na zaistenie bezpečnosti a ochrany zdravia detí a ich ochrany pred </w:t>
      </w:r>
      <w:proofErr w:type="spellStart"/>
      <w:r>
        <w:rPr>
          <w:rFonts w:ascii="Times New Roman" w:hAnsi="Times New Roman" w:cs="Times New Roman"/>
          <w:b/>
          <w:bCs/>
          <w:sz w:val="28"/>
          <w:szCs w:val="28"/>
        </w:rPr>
        <w:t>sociálno</w:t>
      </w:r>
      <w:proofErr w:type="spellEnd"/>
      <w:r>
        <w:rPr>
          <w:rFonts w:ascii="Times New Roman" w:hAnsi="Times New Roman" w:cs="Times New Roman"/>
          <w:b/>
          <w:bCs/>
          <w:sz w:val="28"/>
          <w:szCs w:val="28"/>
        </w:rPr>
        <w:t xml:space="preserve"> – patologickými javmi, diskrimináciou   alebo násilím. </w:t>
      </w:r>
    </w:p>
    <w:p w:rsidR="00C308C5" w:rsidRDefault="00F260A7">
      <w:pPr>
        <w:pStyle w:val="Vchodzie"/>
        <w:spacing w:line="360" w:lineRule="auto"/>
        <w:jc w:val="both"/>
      </w:pPr>
      <w:r>
        <w:rPr>
          <w:rFonts w:ascii="Times New Roman" w:hAnsi="Times New Roman" w:cs="Times New Roman"/>
          <w:sz w:val="24"/>
          <w:szCs w:val="24"/>
        </w:rPr>
        <w:t>Materská škola je pri výchove a vzdelávaní a pri činnostiach súvisiacich s výchovou a vzdelávaním povinná :</w:t>
      </w:r>
    </w:p>
    <w:p w:rsidR="00C308C5" w:rsidRDefault="00F260A7">
      <w:pPr>
        <w:pStyle w:val="Odsekzoznamu"/>
        <w:numPr>
          <w:ilvl w:val="0"/>
          <w:numId w:val="5"/>
        </w:numPr>
        <w:spacing w:line="360" w:lineRule="auto"/>
        <w:jc w:val="both"/>
      </w:pPr>
      <w:r>
        <w:rPr>
          <w:rFonts w:ascii="Times New Roman" w:hAnsi="Times New Roman" w:cs="Times New Roman"/>
          <w:sz w:val="24"/>
          <w:szCs w:val="24"/>
        </w:rPr>
        <w:t>Prihliadať na základné fyziologické potreby detí,</w:t>
      </w:r>
    </w:p>
    <w:p w:rsidR="00C308C5" w:rsidRDefault="00F260A7">
      <w:pPr>
        <w:pStyle w:val="Odsekzoznamu"/>
        <w:numPr>
          <w:ilvl w:val="0"/>
          <w:numId w:val="5"/>
        </w:numPr>
        <w:spacing w:line="360" w:lineRule="auto"/>
        <w:jc w:val="both"/>
      </w:pPr>
      <w:r>
        <w:rPr>
          <w:rFonts w:ascii="Times New Roman" w:hAnsi="Times New Roman" w:cs="Times New Roman"/>
          <w:sz w:val="24"/>
          <w:szCs w:val="24"/>
        </w:rPr>
        <w:t xml:space="preserve">Vytvárať jednotné podmienky na zdravý vývin detí a na predchádzanie </w:t>
      </w:r>
      <w:proofErr w:type="spellStart"/>
      <w:r>
        <w:rPr>
          <w:rFonts w:ascii="Times New Roman" w:hAnsi="Times New Roman" w:cs="Times New Roman"/>
          <w:sz w:val="24"/>
          <w:szCs w:val="24"/>
        </w:rPr>
        <w:t>sociálno</w:t>
      </w:r>
      <w:proofErr w:type="spellEnd"/>
      <w:r>
        <w:rPr>
          <w:rFonts w:ascii="Times New Roman" w:hAnsi="Times New Roman" w:cs="Times New Roman"/>
          <w:sz w:val="24"/>
          <w:szCs w:val="24"/>
        </w:rPr>
        <w:t xml:space="preserve"> – patologických javov,</w:t>
      </w:r>
    </w:p>
    <w:p w:rsidR="00C308C5" w:rsidRDefault="00F260A7">
      <w:pPr>
        <w:pStyle w:val="Odsekzoznamu"/>
        <w:numPr>
          <w:ilvl w:val="0"/>
          <w:numId w:val="5"/>
        </w:numPr>
        <w:spacing w:line="360" w:lineRule="auto"/>
        <w:jc w:val="both"/>
      </w:pPr>
      <w:r>
        <w:rPr>
          <w:rFonts w:ascii="Times New Roman" w:hAnsi="Times New Roman" w:cs="Times New Roman"/>
          <w:sz w:val="24"/>
          <w:szCs w:val="24"/>
        </w:rPr>
        <w:t>Realizovať „ranný filter“,</w:t>
      </w:r>
    </w:p>
    <w:p w:rsidR="00C308C5" w:rsidRDefault="00F260A7">
      <w:pPr>
        <w:pStyle w:val="Odsekzoznamu"/>
        <w:numPr>
          <w:ilvl w:val="0"/>
          <w:numId w:val="5"/>
        </w:numPr>
        <w:spacing w:line="360" w:lineRule="auto"/>
        <w:jc w:val="both"/>
      </w:pPr>
      <w:r>
        <w:rPr>
          <w:rFonts w:ascii="Times New Roman" w:hAnsi="Times New Roman" w:cs="Times New Roman"/>
          <w:sz w:val="24"/>
          <w:szCs w:val="24"/>
        </w:rPr>
        <w:t>Zaisťovať bezpečnosť a ochranu zdravia detí s osobitým dôrazom na pobyt vonku a vychádzky,</w:t>
      </w:r>
    </w:p>
    <w:p w:rsidR="00C308C5" w:rsidRDefault="00F260A7">
      <w:pPr>
        <w:pStyle w:val="Odsekzoznamu"/>
        <w:numPr>
          <w:ilvl w:val="0"/>
          <w:numId w:val="5"/>
        </w:numPr>
        <w:spacing w:line="360" w:lineRule="auto"/>
        <w:jc w:val="both"/>
      </w:pPr>
      <w:r>
        <w:rPr>
          <w:rFonts w:ascii="Times New Roman" w:hAnsi="Times New Roman" w:cs="Times New Roman"/>
          <w:sz w:val="24"/>
          <w:szCs w:val="24"/>
        </w:rPr>
        <w:t>Poskytovať nevyhnutné informácie na zaistenie bezpečnosti a ochrany zdravia detí,</w:t>
      </w:r>
    </w:p>
    <w:p w:rsidR="00C308C5" w:rsidRDefault="00F260A7">
      <w:pPr>
        <w:numPr>
          <w:ilvl w:val="0"/>
          <w:numId w:val="5"/>
        </w:numPr>
        <w:spacing w:line="360" w:lineRule="auto"/>
        <w:jc w:val="both"/>
      </w:pPr>
      <w:r>
        <w:t xml:space="preserve"> </w:t>
      </w:r>
      <w:r>
        <w:rPr>
          <w:rFonts w:ascii="Times New Roman" w:hAnsi="Times New Roman"/>
          <w:sz w:val="24"/>
          <w:szCs w:val="24"/>
        </w:rPr>
        <w:t xml:space="preserve">Postupovať pri preberaní dieťaťa prejavujúceho známky ochorenia podľa </w:t>
      </w:r>
      <w:r>
        <w:rPr>
          <w:rFonts w:ascii="Times New Roman" w:hAnsi="Times New Roman" w:cs="Calibri"/>
          <w:sz w:val="24"/>
          <w:szCs w:val="24"/>
        </w:rPr>
        <w:t>§</w:t>
      </w:r>
      <w:r w:rsidR="00BF1E7B">
        <w:rPr>
          <w:rFonts w:ascii="Times New Roman" w:hAnsi="Times New Roman"/>
          <w:sz w:val="24"/>
          <w:szCs w:val="24"/>
        </w:rPr>
        <w:t xml:space="preserve"> 3 ods. 5 vy</w:t>
      </w:r>
      <w:r>
        <w:rPr>
          <w:rFonts w:ascii="Times New Roman" w:hAnsi="Times New Roman"/>
          <w:sz w:val="24"/>
          <w:szCs w:val="24"/>
        </w:rPr>
        <w:t>hlášky o materskej škole.</w:t>
      </w:r>
    </w:p>
    <w:p w:rsidR="00C308C5" w:rsidRDefault="00F260A7">
      <w:pPr>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Postupovať v prípade, ak sa u dieťaťa v materskej škole počas dňa prejavia príznaky ochorenia podľa </w:t>
      </w:r>
      <w:r>
        <w:rPr>
          <w:rFonts w:ascii="Times New Roman" w:hAnsi="Times New Roman" w:cs="Calibri"/>
          <w:sz w:val="24"/>
          <w:szCs w:val="24"/>
        </w:rPr>
        <w:t>§</w:t>
      </w:r>
      <w:r>
        <w:rPr>
          <w:rFonts w:ascii="Times New Roman" w:hAnsi="Times New Roman"/>
          <w:sz w:val="24"/>
          <w:szCs w:val="24"/>
        </w:rPr>
        <w:t xml:space="preserve"> 3 ods. 5 vyhlášky o materskej škole.</w:t>
      </w:r>
    </w:p>
    <w:p w:rsidR="00C308C5" w:rsidRDefault="00F260A7">
      <w:pPr>
        <w:pStyle w:val="Odsekzoznamu"/>
        <w:numPr>
          <w:ilvl w:val="0"/>
          <w:numId w:val="5"/>
        </w:numPr>
        <w:spacing w:line="360" w:lineRule="auto"/>
        <w:jc w:val="both"/>
      </w:pPr>
      <w:r>
        <w:rPr>
          <w:rFonts w:ascii="Times New Roman" w:hAnsi="Times New Roman" w:cs="Times New Roman"/>
          <w:sz w:val="24"/>
          <w:szCs w:val="24"/>
        </w:rPr>
        <w:t xml:space="preserve"> Viesť evidenciu školských úrazov, ktoré sa stali počas výchovno-vzdelávacej činnosti a počas aktivít a činností organizovaných školou, pri vzniku školského úrazu vyhotoviť záznam o školskom úraze. </w:t>
      </w:r>
      <w:r>
        <w:rPr>
          <w:rFonts w:ascii="Times New Roman" w:hAnsi="Times New Roman" w:cs="Times New Roman"/>
          <w:b/>
          <w:sz w:val="24"/>
          <w:szCs w:val="24"/>
        </w:rPr>
        <w:t xml:space="preserve">Pri úraze, alebo záchvatom ochorení dieťaťa zabezpečí </w:t>
      </w:r>
      <w:r>
        <w:rPr>
          <w:rFonts w:ascii="Times New Roman" w:hAnsi="Times New Roman" w:cs="Times New Roman"/>
          <w:b/>
          <w:sz w:val="24"/>
          <w:szCs w:val="24"/>
        </w:rPr>
        <w:lastRenderedPageBreak/>
        <w:t>učiteľka</w:t>
      </w:r>
      <w:r>
        <w:rPr>
          <w:rFonts w:ascii="Times New Roman" w:hAnsi="Times New Roman" w:cs="Times New Roman"/>
          <w:sz w:val="24"/>
          <w:szCs w:val="24"/>
        </w:rPr>
        <w:t xml:space="preserve"> </w:t>
      </w:r>
      <w:r>
        <w:rPr>
          <w:rFonts w:ascii="Times New Roman" w:hAnsi="Times New Roman" w:cs="Times New Roman"/>
          <w:b/>
          <w:sz w:val="24"/>
          <w:szCs w:val="24"/>
        </w:rPr>
        <w:t>prvú pomoc a lekárske ošetrenie.</w:t>
      </w:r>
      <w:r>
        <w:rPr>
          <w:rFonts w:ascii="Times New Roman" w:hAnsi="Times New Roman" w:cs="Times New Roman"/>
          <w:sz w:val="24"/>
          <w:szCs w:val="24"/>
        </w:rPr>
        <w:t xml:space="preserve"> O úraze a o uskutočnených opatreniach neodkladne informuje zákonného zástupcu dieťaťa.</w:t>
      </w:r>
    </w:p>
    <w:p w:rsidR="00C308C5" w:rsidRDefault="00F260A7">
      <w:pPr>
        <w:pStyle w:val="Odsekzoznamu"/>
        <w:numPr>
          <w:ilvl w:val="0"/>
          <w:numId w:val="5"/>
        </w:numPr>
        <w:spacing w:line="360" w:lineRule="auto"/>
        <w:jc w:val="both"/>
      </w:pPr>
      <w:r>
        <w:rPr>
          <w:rFonts w:ascii="Times New Roman" w:hAnsi="Times New Roman" w:cs="Times New Roman"/>
          <w:sz w:val="24"/>
          <w:szCs w:val="24"/>
        </w:rPr>
        <w:t xml:space="preserve">Učiteľky materskej školy </w:t>
      </w:r>
      <w:r>
        <w:rPr>
          <w:rFonts w:ascii="Times New Roman" w:hAnsi="Times New Roman" w:cs="Times New Roman"/>
          <w:b/>
          <w:sz w:val="24"/>
          <w:szCs w:val="24"/>
        </w:rPr>
        <w:t>nie sú oprávnené podávať deťom lieky</w:t>
      </w:r>
      <w:r>
        <w:rPr>
          <w:rFonts w:ascii="Times New Roman" w:hAnsi="Times New Roman" w:cs="Times New Roman"/>
          <w:sz w:val="24"/>
          <w:szCs w:val="24"/>
        </w:rPr>
        <w:t xml:space="preserve">. Po dohode so zákonným zástupcom dieťaťa </w:t>
      </w:r>
      <w:r>
        <w:rPr>
          <w:rFonts w:ascii="Times New Roman" w:hAnsi="Times New Roman" w:cs="Times New Roman"/>
          <w:b/>
          <w:sz w:val="24"/>
          <w:szCs w:val="24"/>
        </w:rPr>
        <w:t>pri záchvatových stavoch (epileptických kŕčoch)</w:t>
      </w:r>
      <w:r>
        <w:rPr>
          <w:rFonts w:ascii="Times New Roman" w:hAnsi="Times New Roman" w:cs="Times New Roman"/>
          <w:sz w:val="24"/>
          <w:szCs w:val="24"/>
        </w:rPr>
        <w:t xml:space="preserve">  učiteľka na triede </w:t>
      </w:r>
      <w:r>
        <w:rPr>
          <w:rFonts w:ascii="Times New Roman" w:hAnsi="Times New Roman" w:cs="Times New Roman"/>
          <w:b/>
          <w:sz w:val="24"/>
          <w:szCs w:val="24"/>
        </w:rPr>
        <w:t>poskytne rýchlu zdravotnícku pomoc podaním medikamentu</w:t>
      </w:r>
      <w:r>
        <w:rPr>
          <w:rFonts w:ascii="Times New Roman" w:hAnsi="Times New Roman" w:cs="Times New Roman"/>
          <w:sz w:val="24"/>
          <w:szCs w:val="24"/>
        </w:rPr>
        <w:t xml:space="preserve"> (</w:t>
      </w:r>
      <w:proofErr w:type="spellStart"/>
      <w:r>
        <w:rPr>
          <w:rFonts w:ascii="Times New Roman" w:hAnsi="Times New Roman" w:cs="Times New Roman"/>
          <w:sz w:val="24"/>
          <w:szCs w:val="24"/>
        </w:rPr>
        <w:t>Diazepam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Desitin</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rektálnej</w:t>
      </w:r>
      <w:proofErr w:type="spellEnd"/>
      <w:r>
        <w:rPr>
          <w:rFonts w:ascii="Times New Roman" w:hAnsi="Times New Roman" w:cs="Times New Roman"/>
          <w:sz w:val="24"/>
          <w:szCs w:val="24"/>
        </w:rPr>
        <w:t xml:space="preserve"> aplikácii, </w:t>
      </w:r>
      <w:proofErr w:type="spellStart"/>
      <w:r>
        <w:rPr>
          <w:rFonts w:ascii="Times New Roman" w:hAnsi="Times New Roman" w:cs="Times New Roman"/>
          <w:sz w:val="24"/>
          <w:szCs w:val="24"/>
        </w:rPr>
        <w:t>Buccolam</w:t>
      </w:r>
      <w:proofErr w:type="spellEnd"/>
      <w:r>
        <w:rPr>
          <w:rFonts w:ascii="Times New Roman" w:hAnsi="Times New Roman" w:cs="Times New Roman"/>
          <w:sz w:val="24"/>
          <w:szCs w:val="24"/>
        </w:rPr>
        <w:t xml:space="preserve"> orálny roztok) a kontaktuje zákonného zástupcu dieťaťa. Zástupkyňa materskej školy </w:t>
      </w:r>
      <w:r>
        <w:rPr>
          <w:rFonts w:ascii="Times New Roman" w:hAnsi="Times New Roman" w:cs="Times New Roman"/>
          <w:b/>
          <w:sz w:val="24"/>
          <w:szCs w:val="24"/>
        </w:rPr>
        <w:t>urobí záznam o podávaní medikamentov v osobnom spise dieťaťa. So zákonným zástupcom sa spíše</w:t>
      </w:r>
      <w:r w:rsidR="003E3E62">
        <w:rPr>
          <w:rFonts w:ascii="Times New Roman" w:hAnsi="Times New Roman" w:cs="Times New Roman"/>
          <w:b/>
          <w:sz w:val="24"/>
          <w:szCs w:val="24"/>
        </w:rPr>
        <w:t xml:space="preserve"> súhlas s podávaním medikamentu na daný školský rok.</w:t>
      </w:r>
    </w:p>
    <w:p w:rsidR="00C308C5" w:rsidRDefault="00F260A7">
      <w:pPr>
        <w:pStyle w:val="Odsekzoznamu"/>
        <w:numPr>
          <w:ilvl w:val="0"/>
          <w:numId w:val="5"/>
        </w:numPr>
        <w:spacing w:line="360" w:lineRule="auto"/>
        <w:jc w:val="both"/>
      </w:pPr>
      <w:r>
        <w:rPr>
          <w:rFonts w:ascii="Times New Roman" w:hAnsi="Times New Roman" w:cs="Times New Roman"/>
          <w:sz w:val="24"/>
          <w:szCs w:val="24"/>
        </w:rPr>
        <w:t xml:space="preserve">Podľa § 24 ods. 6 zákona č. 355/2007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ochrane, podpore a rozvoji verejného zdravia a o zmene a doplnení niektorých zákonov </w:t>
      </w:r>
      <w:r>
        <w:rPr>
          <w:rFonts w:ascii="Times New Roman" w:hAnsi="Times New Roman" w:cs="Times New Roman"/>
          <w:b/>
          <w:bCs/>
          <w:sz w:val="24"/>
          <w:szCs w:val="24"/>
        </w:rPr>
        <w:t>môže byť v materskej škole umiestnené len dieťa, ktoré :</w:t>
      </w:r>
    </w:p>
    <w:p w:rsidR="003E3E62" w:rsidRDefault="00F260A7" w:rsidP="003E3E62">
      <w:pPr>
        <w:pStyle w:val="Odsekzoznamu"/>
        <w:spacing w:line="360" w:lineRule="auto"/>
        <w:jc w:val="both"/>
      </w:pPr>
      <w:r>
        <w:rPr>
          <w:rFonts w:ascii="Times New Roman" w:hAnsi="Times New Roman" w:cs="Times New Roman"/>
          <w:sz w:val="24"/>
          <w:szCs w:val="24"/>
        </w:rPr>
        <w:t>je spôsobilé na pobyt v kolektíve,</w:t>
      </w:r>
    </w:p>
    <w:p w:rsidR="003E3E62" w:rsidRDefault="00F260A7" w:rsidP="003E3E62">
      <w:pPr>
        <w:pStyle w:val="Odsekzoznamu"/>
        <w:spacing w:line="360" w:lineRule="auto"/>
        <w:jc w:val="both"/>
      </w:pPr>
      <w:r>
        <w:rPr>
          <w:rFonts w:ascii="Times New Roman" w:hAnsi="Times New Roman" w:cs="Times New Roman"/>
          <w:sz w:val="24"/>
          <w:szCs w:val="24"/>
        </w:rPr>
        <w:t>neprejavuje príznaky prenosného ochorenia,</w:t>
      </w:r>
    </w:p>
    <w:p w:rsidR="00C308C5" w:rsidRDefault="00F260A7" w:rsidP="003E3E62">
      <w:pPr>
        <w:pStyle w:val="Odsekzoznamu"/>
        <w:spacing w:line="360" w:lineRule="auto"/>
        <w:jc w:val="both"/>
      </w:pPr>
      <w:r>
        <w:rPr>
          <w:rFonts w:ascii="Times New Roman" w:hAnsi="Times New Roman" w:cs="Times New Roman"/>
          <w:sz w:val="24"/>
          <w:szCs w:val="24"/>
        </w:rPr>
        <w:t>nemá nariadené karanténne opatrenia.</w:t>
      </w:r>
    </w:p>
    <w:p w:rsidR="00C308C5" w:rsidRDefault="00F260A7">
      <w:pPr>
        <w:pStyle w:val="Odsekzoznamu"/>
        <w:numPr>
          <w:ilvl w:val="0"/>
          <w:numId w:val="5"/>
        </w:numPr>
        <w:spacing w:line="360" w:lineRule="auto"/>
        <w:jc w:val="both"/>
      </w:pPr>
      <w:r>
        <w:rPr>
          <w:rFonts w:ascii="Times New Roman" w:hAnsi="Times New Roman" w:cs="Times New Roman"/>
          <w:color w:val="000000"/>
          <w:sz w:val="24"/>
          <w:szCs w:val="24"/>
        </w:rPr>
        <w:t>Dieťa od zákonného zástupcu preberá učiteľka materskej školy. Učiteľka materskej školy môže odmietnuť prebrať dieťa, ak zistí, že nie je zdravotne spôsobilé na pobyt v materskej škole. Ak sa u dieťaťa v materskej škole počas dňa prejavia príznaky ochorenia, učiteľka informuje o tejto skutočnosti zákonného zástupcu a zabezpečí jeho izoláciu od ostatných detí a dozor ním povereným zamestnancom materskej školy, ktorý odovzdá dieťa zákonnému zástupcovi alebo ním splnomocnenej plnoletej osobe.</w:t>
      </w:r>
    </w:p>
    <w:p w:rsidR="00C308C5" w:rsidRDefault="00F260A7">
      <w:pPr>
        <w:pStyle w:val="Vchodzie"/>
        <w:spacing w:line="360" w:lineRule="auto"/>
        <w:jc w:val="both"/>
      </w:pPr>
      <w:r>
        <w:rPr>
          <w:rFonts w:ascii="Times New Roman" w:hAnsi="Times New Roman" w:cs="Times New Roman"/>
          <w:b/>
          <w:bCs/>
          <w:color w:val="000000"/>
          <w:sz w:val="24"/>
          <w:szCs w:val="24"/>
          <w:u w:val="single"/>
        </w:rPr>
        <w:t>Učiteľka môže odmietnuť prevziať dieťa, ak zistí, že jeho zdravotný stav nie je vhodný na prijatie do materskej školy.</w:t>
      </w:r>
    </w:p>
    <w:p w:rsidR="00C308C5" w:rsidRDefault="00F260A7">
      <w:pPr>
        <w:pStyle w:val="Odsekzoznamu"/>
        <w:numPr>
          <w:ilvl w:val="0"/>
          <w:numId w:val="5"/>
        </w:numPr>
        <w:spacing w:line="360" w:lineRule="auto"/>
        <w:jc w:val="both"/>
      </w:pPr>
      <w:r>
        <w:rPr>
          <w:rFonts w:ascii="Times New Roman" w:hAnsi="Times New Roman" w:cs="Times New Roman"/>
          <w:sz w:val="24"/>
          <w:szCs w:val="24"/>
        </w:rPr>
        <w:t>Vychádzka v jednej triede sa uskutočňuje za prítomnosti dvoch zamestnancov.</w:t>
      </w:r>
    </w:p>
    <w:p w:rsidR="00C308C5" w:rsidRDefault="00F260A7">
      <w:pPr>
        <w:pStyle w:val="Odsekzoznamu"/>
        <w:numPr>
          <w:ilvl w:val="0"/>
          <w:numId w:val="5"/>
        </w:numPr>
        <w:spacing w:line="360" w:lineRule="auto"/>
        <w:jc w:val="both"/>
      </w:pPr>
      <w:r>
        <w:rPr>
          <w:rFonts w:ascii="Times New Roman" w:hAnsi="Times New Roman" w:cs="Times New Roman"/>
          <w:sz w:val="24"/>
          <w:szCs w:val="24"/>
        </w:rPr>
        <w:t>Na výletoch a exkurziách zabezpečí zástupkyňa školy dvoch pedagogických zamestnancov a jednu poverenú  plnoletú osobu na jednu triedu s počtom detí podľa školského zákona.</w:t>
      </w:r>
    </w:p>
    <w:p w:rsidR="00C308C5" w:rsidRDefault="00F260A7">
      <w:pPr>
        <w:pStyle w:val="Odsekzoznamu"/>
        <w:numPr>
          <w:ilvl w:val="0"/>
          <w:numId w:val="5"/>
        </w:numPr>
        <w:spacing w:line="360" w:lineRule="auto"/>
        <w:jc w:val="both"/>
      </w:pPr>
      <w:r>
        <w:rPr>
          <w:rFonts w:ascii="Times New Roman" w:hAnsi="Times New Roman" w:cs="Times New Roman"/>
          <w:sz w:val="24"/>
          <w:szCs w:val="24"/>
        </w:rPr>
        <w:t>Elektrické spotrebiče, vypínače, zásuvky a elektrické vedenie musí byť zabezpečené proti možnosti použitia deťmi.</w:t>
      </w:r>
    </w:p>
    <w:p w:rsidR="00C308C5" w:rsidRPr="003E3E62" w:rsidRDefault="00F260A7" w:rsidP="003E3E62">
      <w:pPr>
        <w:pStyle w:val="Vchodzie"/>
        <w:spacing w:line="360" w:lineRule="auto"/>
        <w:jc w:val="center"/>
        <w:rPr>
          <w:rFonts w:ascii="Times New Roman" w:hAnsi="Times New Roman" w:cs="Times New Roman"/>
          <w:b/>
          <w:bCs/>
          <w:sz w:val="28"/>
          <w:szCs w:val="28"/>
        </w:rPr>
      </w:pPr>
      <w:r>
        <w:br w:type="page"/>
      </w:r>
      <w:r>
        <w:rPr>
          <w:rFonts w:ascii="Times New Roman" w:hAnsi="Times New Roman" w:cs="Times New Roman"/>
          <w:b/>
          <w:bCs/>
          <w:sz w:val="28"/>
          <w:szCs w:val="28"/>
        </w:rPr>
        <w:lastRenderedPageBreak/>
        <w:t xml:space="preserve">Článok 5 </w:t>
      </w:r>
    </w:p>
    <w:p w:rsidR="00C308C5" w:rsidRDefault="00F260A7">
      <w:pPr>
        <w:pStyle w:val="Vchodzie"/>
        <w:spacing w:line="360" w:lineRule="auto"/>
        <w:jc w:val="center"/>
      </w:pPr>
      <w:r>
        <w:rPr>
          <w:rFonts w:ascii="Times New Roman" w:hAnsi="Times New Roman" w:cs="Times New Roman"/>
          <w:b/>
          <w:bCs/>
          <w:sz w:val="28"/>
          <w:szCs w:val="28"/>
        </w:rPr>
        <w:t>Podmienky zaobchádzania s majetkom  materskej školy</w:t>
      </w:r>
    </w:p>
    <w:p w:rsidR="00C308C5" w:rsidRDefault="00F260A7">
      <w:pPr>
        <w:pStyle w:val="Vchodzie"/>
        <w:spacing w:line="360" w:lineRule="auto"/>
        <w:jc w:val="both"/>
      </w:pPr>
      <w:r>
        <w:rPr>
          <w:rFonts w:ascii="Times New Roman" w:hAnsi="Times New Roman" w:cs="Times New Roman"/>
          <w:sz w:val="24"/>
          <w:szCs w:val="24"/>
        </w:rPr>
        <w:t>Pri každom svojvoľnom poškodení alebo zničení majetku školy sa bude požadovať úhrada od zákonného zástupcu dieťaťa, ktoré poškodenie spôsobilo. Vzťahuje sa to aj na splnomocnenú osobu, ktorá prichádza do materskej školy pre dieťa.</w:t>
      </w:r>
    </w:p>
    <w:p w:rsidR="00C308C5" w:rsidRDefault="00F260A7">
      <w:pPr>
        <w:pStyle w:val="Vchodzie"/>
        <w:spacing w:line="360" w:lineRule="auto"/>
        <w:jc w:val="both"/>
      </w:pPr>
      <w:r>
        <w:rPr>
          <w:rFonts w:ascii="Times New Roman" w:hAnsi="Times New Roman" w:cs="Times New Roman"/>
          <w:sz w:val="24"/>
          <w:szCs w:val="24"/>
        </w:rPr>
        <w:t>Pokiaľ škoda vznikla nedostatočným dozorom učiteľky nad dieťaťom, náhrada sa od zákonného zástupcu nebude požadovať.</w:t>
      </w:r>
    </w:p>
    <w:p w:rsidR="00C308C5" w:rsidRDefault="00F260A7">
      <w:pPr>
        <w:pStyle w:val="Vchodzie"/>
        <w:spacing w:line="360" w:lineRule="auto"/>
        <w:jc w:val="both"/>
      </w:pPr>
      <w:r>
        <w:rPr>
          <w:rFonts w:ascii="Times New Roman" w:hAnsi="Times New Roman" w:cs="Times New Roman"/>
          <w:sz w:val="24"/>
          <w:szCs w:val="24"/>
        </w:rPr>
        <w:t>Vchod do materskej školy je zaistený zámkami, elektronickým vrátnikom. Kľúče od vchodu má poverená zamestnankyňa, ktorá ráno odomyká  a večer zamyká a kóduje celý objekt školy elektronicky – čipom.</w:t>
      </w:r>
    </w:p>
    <w:p w:rsidR="00C308C5" w:rsidRDefault="00F260A7">
      <w:pPr>
        <w:pStyle w:val="Vchodzie"/>
        <w:spacing w:line="360" w:lineRule="auto"/>
        <w:jc w:val="both"/>
      </w:pPr>
      <w:r>
        <w:rPr>
          <w:rFonts w:ascii="Times New Roman" w:hAnsi="Times New Roman" w:cs="Times New Roman"/>
          <w:sz w:val="24"/>
          <w:szCs w:val="24"/>
        </w:rPr>
        <w:t xml:space="preserve">V budove materskej školy je bez sprievodu zamestnanca akýkoľvek pohyb cudzej osoby </w:t>
      </w:r>
      <w:r>
        <w:rPr>
          <w:rFonts w:ascii="Times New Roman" w:hAnsi="Times New Roman" w:cs="Times New Roman"/>
          <w:b/>
          <w:bCs/>
          <w:sz w:val="24"/>
          <w:szCs w:val="24"/>
        </w:rPr>
        <w:t xml:space="preserve">zakázaný. </w:t>
      </w:r>
      <w:r>
        <w:rPr>
          <w:rFonts w:ascii="Times New Roman" w:hAnsi="Times New Roman" w:cs="Times New Roman"/>
          <w:bCs/>
          <w:sz w:val="24"/>
          <w:szCs w:val="24"/>
        </w:rPr>
        <w:t xml:space="preserve">Zákonní zástupcovia ako aj splnomocnené osoby na preberanie dieťaťa sa oboznámia so zásadami bezpečného správania sa v priestoroch školy, čo potvrdia svojím podpisom v každej triede materskej školy. </w:t>
      </w:r>
    </w:p>
    <w:p w:rsidR="00C308C5" w:rsidRDefault="00F260A7">
      <w:pPr>
        <w:pStyle w:val="Vchodzie"/>
        <w:spacing w:line="360" w:lineRule="auto"/>
        <w:jc w:val="both"/>
      </w:pPr>
      <w:r>
        <w:rPr>
          <w:rFonts w:ascii="Times New Roman" w:hAnsi="Times New Roman" w:cs="Times New Roman"/>
          <w:sz w:val="24"/>
          <w:szCs w:val="24"/>
        </w:rPr>
        <w:t>Za vetranie miestností zodpovedá učiteľka a prevádzková zamestnankyňa.</w:t>
      </w:r>
    </w:p>
    <w:p w:rsidR="00C308C5" w:rsidRDefault="00F260A7">
      <w:pPr>
        <w:pStyle w:val="Vchodzie"/>
        <w:spacing w:line="360" w:lineRule="auto"/>
        <w:jc w:val="both"/>
      </w:pPr>
      <w:r>
        <w:rPr>
          <w:rFonts w:ascii="Times New Roman" w:hAnsi="Times New Roman" w:cs="Times New Roman"/>
          <w:sz w:val="24"/>
          <w:szCs w:val="24"/>
        </w:rPr>
        <w:t>Popoludní, po skončení prevádzky v triede je učiteľka povinná skontrolovať uzatvorenie okien vo všetkých triedach materskej školy.</w:t>
      </w:r>
    </w:p>
    <w:p w:rsidR="00C308C5" w:rsidRDefault="00F260A7">
      <w:pPr>
        <w:pStyle w:val="Vchodzie"/>
        <w:spacing w:line="360" w:lineRule="auto"/>
        <w:jc w:val="both"/>
      </w:pPr>
      <w:r>
        <w:rPr>
          <w:rFonts w:ascii="Times New Roman" w:hAnsi="Times New Roman" w:cs="Times New Roman"/>
          <w:sz w:val="24"/>
          <w:szCs w:val="24"/>
        </w:rPr>
        <w:t xml:space="preserve">Jednotliví zamestnanci </w:t>
      </w:r>
      <w:r>
        <w:rPr>
          <w:rFonts w:ascii="Times New Roman" w:hAnsi="Times New Roman" w:cs="Times New Roman"/>
          <w:b/>
          <w:sz w:val="24"/>
          <w:szCs w:val="24"/>
        </w:rPr>
        <w:t xml:space="preserve">zodpovedajú za inventár </w:t>
      </w:r>
      <w:r>
        <w:rPr>
          <w:rFonts w:ascii="Times New Roman" w:hAnsi="Times New Roman" w:cs="Times New Roman"/>
          <w:sz w:val="24"/>
          <w:szCs w:val="24"/>
        </w:rPr>
        <w:t>v rozsahu uvedenom v dohode o hmotnej zodpovednosti, ktorá je so zamestnancom písomne uzatvorená. Ďalšie práva a povinnosti súvisiace s ochranou majetku si zamestnanci plnia v zmysle popisu práce.</w:t>
      </w:r>
    </w:p>
    <w:p w:rsidR="00C308C5" w:rsidRDefault="00F260A7">
      <w:pPr>
        <w:pStyle w:val="Vchodzie"/>
        <w:spacing w:line="360" w:lineRule="auto"/>
        <w:jc w:val="both"/>
      </w:pPr>
      <w:r>
        <w:rPr>
          <w:rFonts w:ascii="Times New Roman" w:hAnsi="Times New Roman" w:cs="Times New Roman"/>
          <w:sz w:val="24"/>
          <w:szCs w:val="24"/>
        </w:rPr>
        <w:t>Po skončení prevádzky materskej školy učiteľka všetky priestory (triedy, chodbu a sociálne zariadenie) skontroluje.</w:t>
      </w:r>
    </w:p>
    <w:p w:rsidR="003E3E62" w:rsidRDefault="003E3E62">
      <w:pPr>
        <w:spacing w:after="0"/>
        <w:rPr>
          <w:rFonts w:ascii="Times New Roman" w:eastAsia="Times New Roman" w:hAnsi="Times New Roman" w:cs="Times New Roman"/>
          <w:b/>
          <w:bCs/>
          <w:sz w:val="28"/>
          <w:szCs w:val="28"/>
        </w:rPr>
      </w:pPr>
      <w:r>
        <w:rPr>
          <w:rFonts w:ascii="Times New Roman" w:hAnsi="Times New Roman" w:cs="Times New Roman"/>
          <w:b/>
          <w:bCs/>
          <w:sz w:val="28"/>
          <w:szCs w:val="28"/>
        </w:rPr>
        <w:br w:type="page"/>
      </w:r>
    </w:p>
    <w:p w:rsidR="00C308C5" w:rsidRDefault="00F260A7">
      <w:pPr>
        <w:pStyle w:val="Vchodzie"/>
        <w:spacing w:line="360" w:lineRule="auto"/>
        <w:jc w:val="center"/>
      </w:pPr>
      <w:r>
        <w:rPr>
          <w:rFonts w:ascii="Times New Roman" w:hAnsi="Times New Roman" w:cs="Times New Roman"/>
          <w:b/>
          <w:bCs/>
          <w:sz w:val="28"/>
          <w:szCs w:val="28"/>
        </w:rPr>
        <w:lastRenderedPageBreak/>
        <w:t xml:space="preserve">Časť III. </w:t>
      </w:r>
    </w:p>
    <w:p w:rsidR="00C308C5" w:rsidRDefault="00F260A7">
      <w:pPr>
        <w:pStyle w:val="Vchodzie"/>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Záverečné ustanovenia </w:t>
      </w:r>
    </w:p>
    <w:p w:rsidR="00C308C5" w:rsidRDefault="00F260A7">
      <w:pPr>
        <w:pStyle w:val="Vchodzie"/>
        <w:spacing w:line="360" w:lineRule="auto"/>
        <w:jc w:val="both"/>
        <w:rPr>
          <w:rStyle w:val="markedcontent"/>
          <w:rFonts w:ascii="Times New Roman" w:hAnsi="Times New Roman" w:cs="Times New Roman"/>
          <w:sz w:val="24"/>
          <w:szCs w:val="24"/>
        </w:rPr>
      </w:pPr>
      <w:r>
        <w:rPr>
          <w:rStyle w:val="markedcontent"/>
          <w:rFonts w:ascii="Times New Roman" w:hAnsi="Times New Roman" w:cs="Times New Roman"/>
          <w:b/>
          <w:sz w:val="24"/>
          <w:szCs w:val="24"/>
        </w:rPr>
        <w:t>Platnosť Školského poriadku</w:t>
      </w:r>
      <w:r>
        <w:rPr>
          <w:rStyle w:val="markedcontent"/>
          <w:rFonts w:ascii="Times New Roman" w:hAnsi="Times New Roman" w:cs="Times New Roman"/>
          <w:sz w:val="24"/>
          <w:szCs w:val="24"/>
        </w:rPr>
        <w:t xml:space="preserve"> materskej školy nadobúda účinnosť odo dňa </w:t>
      </w:r>
      <w:r>
        <w:rPr>
          <w:rStyle w:val="markedcontent"/>
          <w:rFonts w:ascii="Times New Roman" w:hAnsi="Times New Roman" w:cs="Times New Roman"/>
          <w:b/>
          <w:sz w:val="24"/>
          <w:szCs w:val="24"/>
        </w:rPr>
        <w:t>04. 09. 2023</w:t>
      </w:r>
      <w:r>
        <w:rPr>
          <w:rStyle w:val="markedcontent"/>
          <w:rFonts w:ascii="Times New Roman" w:hAnsi="Times New Roman" w:cs="Times New Roman"/>
          <w:sz w:val="24"/>
          <w:szCs w:val="24"/>
        </w:rPr>
        <w:t>.</w:t>
      </w:r>
    </w:p>
    <w:p w:rsidR="00C308C5" w:rsidRDefault="00F260A7">
      <w:pPr>
        <w:pStyle w:val="Vchodzie"/>
        <w:spacing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Školský poriadok tvorí súčasť pedagogickej dokumentácie materskej školy, ktorý</w:t>
      </w:r>
      <w:r>
        <w:rPr>
          <w:rFonts w:ascii="Times New Roman" w:hAnsi="Times New Roman" w:cs="Times New Roman"/>
          <w:sz w:val="24"/>
          <w:szCs w:val="24"/>
        </w:rPr>
        <w:br/>
      </w:r>
      <w:r>
        <w:rPr>
          <w:rStyle w:val="markedcontent"/>
          <w:rFonts w:ascii="Times New Roman" w:hAnsi="Times New Roman" w:cs="Times New Roman"/>
          <w:sz w:val="24"/>
          <w:szCs w:val="24"/>
        </w:rPr>
        <w:t>je zverejnený na webovom sídle školy. Jeden exemplár školského poriadku materskej školy jeden je v priestoroch hlavnej chodby pri vstupe do budovy školy.</w:t>
      </w:r>
      <w:r>
        <w:rPr>
          <w:rFonts w:ascii="Times New Roman" w:hAnsi="Times New Roman" w:cs="Times New Roman"/>
          <w:sz w:val="24"/>
          <w:szCs w:val="24"/>
        </w:rPr>
        <w:br/>
      </w:r>
      <w:r>
        <w:rPr>
          <w:rStyle w:val="markedcontent"/>
          <w:rFonts w:ascii="Times New Roman" w:hAnsi="Times New Roman" w:cs="Times New Roman"/>
          <w:sz w:val="24"/>
          <w:szCs w:val="24"/>
        </w:rPr>
        <w:t>Zákonní zástupcovia detí sú oboznámení s obsahom školského poriadku na prvom rodičovskom združení</w:t>
      </w:r>
      <w:r>
        <w:rPr>
          <w:rFonts w:ascii="Times New Roman" w:hAnsi="Times New Roman" w:cs="Times New Roman"/>
          <w:sz w:val="24"/>
          <w:szCs w:val="24"/>
        </w:rPr>
        <w:t xml:space="preserve"> </w:t>
      </w:r>
      <w:r>
        <w:rPr>
          <w:rStyle w:val="markedcontent"/>
          <w:rFonts w:ascii="Times New Roman" w:hAnsi="Times New Roman" w:cs="Times New Roman"/>
          <w:sz w:val="24"/>
          <w:szCs w:val="24"/>
        </w:rPr>
        <w:t>v mesiaci september. O oboznámení sa s obsahom školského poriadku je dokladom prezenčná listina s podpismi zákonných zástupcov.</w:t>
      </w:r>
    </w:p>
    <w:p w:rsidR="00C308C5" w:rsidRDefault="00F260A7">
      <w:pPr>
        <w:pStyle w:val="Vchodzie"/>
        <w:spacing w:line="360" w:lineRule="auto"/>
        <w:jc w:val="both"/>
        <w:rPr>
          <w:rFonts w:ascii="Times New Roman" w:hAnsi="Times New Roman" w:cs="Times New Roman"/>
          <w:sz w:val="24"/>
          <w:szCs w:val="24"/>
        </w:rPr>
      </w:pPr>
      <w:r>
        <w:rPr>
          <w:rStyle w:val="markedcontent"/>
          <w:rFonts w:ascii="Times New Roman" w:hAnsi="Times New Roman" w:cs="Times New Roman"/>
          <w:sz w:val="24"/>
          <w:szCs w:val="24"/>
        </w:rPr>
        <w:t>Zamestnanci materskej školy potvrdia oboznámenie sa s obsahom školského poriadku</w:t>
      </w:r>
      <w:r>
        <w:rPr>
          <w:rFonts w:ascii="Times New Roman" w:hAnsi="Times New Roman" w:cs="Times New Roman"/>
          <w:sz w:val="24"/>
          <w:szCs w:val="24"/>
        </w:rPr>
        <w:br/>
      </w:r>
      <w:r>
        <w:rPr>
          <w:rStyle w:val="markedcontent"/>
          <w:rFonts w:ascii="Times New Roman" w:hAnsi="Times New Roman" w:cs="Times New Roman"/>
          <w:sz w:val="24"/>
          <w:szCs w:val="24"/>
        </w:rPr>
        <w:t>materskej školy podpisom na poslednej strane školského poriadku, ktorého jeden exemplár je v riaditeľni školy.</w:t>
      </w:r>
    </w:p>
    <w:p w:rsidR="00C308C5" w:rsidRDefault="00C308C5">
      <w:pPr>
        <w:pStyle w:val="Vchodzie"/>
        <w:spacing w:line="360" w:lineRule="auto"/>
        <w:jc w:val="center"/>
      </w:pPr>
    </w:p>
    <w:p w:rsidR="00C308C5" w:rsidRDefault="00F260A7">
      <w:pPr>
        <w:pStyle w:val="Vchodzie"/>
        <w:spacing w:line="360" w:lineRule="auto"/>
        <w:jc w:val="center"/>
      </w:pPr>
      <w:r>
        <w:rPr>
          <w:rFonts w:ascii="Times New Roman" w:hAnsi="Times New Roman" w:cs="Times New Roman"/>
          <w:b/>
          <w:bCs/>
          <w:sz w:val="28"/>
          <w:szCs w:val="28"/>
        </w:rPr>
        <w:t xml:space="preserve">Školský poriadok je spracovaný v súlade so : </w:t>
      </w:r>
    </w:p>
    <w:p w:rsidR="00C308C5" w:rsidRDefault="00F260A7">
      <w:pPr>
        <w:pStyle w:val="Odsekzoznamu"/>
        <w:numPr>
          <w:ilvl w:val="0"/>
          <w:numId w:val="1"/>
        </w:numPr>
        <w:spacing w:line="360" w:lineRule="auto"/>
        <w:jc w:val="both"/>
      </w:pPr>
      <w:r>
        <w:rPr>
          <w:rFonts w:ascii="Times New Roman" w:hAnsi="Times New Roman" w:cs="Times New Roman"/>
          <w:sz w:val="24"/>
          <w:szCs w:val="24"/>
        </w:rPr>
        <w:t xml:space="preserve">Zákonnom č. 245/2008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výchove a vzdelávaní / školský zákon / a o zmene a doplnení niektorých zákonov,</w:t>
      </w:r>
    </w:p>
    <w:p w:rsidR="00C308C5" w:rsidRDefault="00F260A7">
      <w:pPr>
        <w:pStyle w:val="Odsekzoznamu"/>
        <w:numPr>
          <w:ilvl w:val="0"/>
          <w:numId w:val="1"/>
        </w:numPr>
        <w:spacing w:line="360" w:lineRule="auto"/>
        <w:jc w:val="both"/>
      </w:pPr>
      <w:r>
        <w:rPr>
          <w:rFonts w:ascii="Times New Roman" w:hAnsi="Times New Roman" w:cs="Times New Roman"/>
          <w:sz w:val="24"/>
          <w:szCs w:val="24"/>
        </w:rPr>
        <w:t xml:space="preserve">Zákonom č. 355/2007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ochrane, podpore a rozvoji verejného zdravia a o zmene a doplnení niektorých zákonov,</w:t>
      </w:r>
    </w:p>
    <w:p w:rsidR="00C308C5" w:rsidRDefault="00F260A7">
      <w:pPr>
        <w:pStyle w:val="Odsekzoznamu"/>
        <w:numPr>
          <w:ilvl w:val="0"/>
          <w:numId w:val="1"/>
        </w:numPr>
        <w:spacing w:line="360" w:lineRule="auto"/>
        <w:jc w:val="both"/>
      </w:pPr>
      <w:r>
        <w:rPr>
          <w:rFonts w:ascii="Times New Roman" w:hAnsi="Times New Roman" w:cs="Times New Roman"/>
          <w:sz w:val="24"/>
          <w:szCs w:val="24"/>
        </w:rPr>
        <w:t xml:space="preserve">Zákonom č. 596/2003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štátnej správe v školstve a školskej samospráve a o zmene a doplnení niektorých zákonov, v znení neskorších predpisov,</w:t>
      </w:r>
    </w:p>
    <w:p w:rsidR="00C308C5" w:rsidRDefault="00F260A7">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Zákonom č. 365/2004 Z. z. o rovnakom zaobchádzaní v niektorých oblastiach a o ochrane pred diskrimináciou a o zmene a doplnení niektorých zákonov (antidiskriminačný zákon),</w:t>
      </w:r>
    </w:p>
    <w:p w:rsidR="00C308C5" w:rsidRDefault="00F260A7">
      <w:pPr>
        <w:pStyle w:val="Odsekzoznamu"/>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Zákonom  č. 305/2005 Z. z. o sociálnoprávnej ochrane detí a o sociálnej kuratele</w:t>
      </w:r>
      <w:r>
        <w:rPr>
          <w:rFonts w:ascii="Times New Roman" w:hAnsi="Times New Roman" w:cs="Times New Roman"/>
          <w:b/>
          <w:sz w:val="24"/>
          <w:szCs w:val="24"/>
        </w:rPr>
        <w:t xml:space="preserve"> </w:t>
      </w:r>
      <w:r>
        <w:rPr>
          <w:rFonts w:ascii="Times New Roman" w:hAnsi="Times New Roman" w:cs="Times New Roman"/>
          <w:sz w:val="24"/>
          <w:szCs w:val="24"/>
        </w:rPr>
        <w:t xml:space="preserve"> a o zmene a doplnení niektorých zákonov,</w:t>
      </w:r>
    </w:p>
    <w:p w:rsidR="00C308C5" w:rsidRDefault="00F260A7">
      <w:pPr>
        <w:pStyle w:val="Odsekzoznamu"/>
        <w:numPr>
          <w:ilvl w:val="0"/>
          <w:numId w:val="1"/>
        </w:numPr>
        <w:spacing w:line="360" w:lineRule="auto"/>
        <w:jc w:val="both"/>
      </w:pPr>
      <w:r>
        <w:rPr>
          <w:rFonts w:ascii="Times New Roman" w:hAnsi="Times New Roman" w:cs="Times New Roman"/>
          <w:sz w:val="24"/>
          <w:szCs w:val="24"/>
        </w:rPr>
        <w:t>Vyhláškou MŠVVaŠ SR č. 541/2021 o materskej škole,</w:t>
      </w:r>
    </w:p>
    <w:p w:rsidR="00C308C5" w:rsidRDefault="00F260A7">
      <w:pPr>
        <w:pStyle w:val="Odsekzoznamu"/>
        <w:numPr>
          <w:ilvl w:val="0"/>
          <w:numId w:val="1"/>
        </w:numPr>
        <w:spacing w:line="360" w:lineRule="auto"/>
        <w:jc w:val="both"/>
      </w:pPr>
      <w:r>
        <w:rPr>
          <w:rFonts w:ascii="Times New Roman" w:hAnsi="Times New Roman" w:cs="Times New Roman"/>
          <w:sz w:val="24"/>
          <w:szCs w:val="24"/>
        </w:rPr>
        <w:lastRenderedPageBreak/>
        <w:t>Manuálom – Predprimárne vzdelávan</w:t>
      </w:r>
      <w:r>
        <w:rPr>
          <w:rFonts w:ascii="Times New Roman" w:hAnsi="Times New Roman"/>
          <w:sz w:val="24"/>
          <w:szCs w:val="24"/>
        </w:rPr>
        <w:t>ie detí, Bratislava august</w:t>
      </w:r>
      <w:r>
        <w:rPr>
          <w:rFonts w:ascii="Times New Roman" w:hAnsi="Times New Roman" w:cs="Times New Roman"/>
          <w:sz w:val="24"/>
          <w:szCs w:val="24"/>
        </w:rPr>
        <w:t xml:space="preserve"> 2023, spracované podľa právneho stavu účinného od 01. 09. 2023, schválené pod číslom: 2023/10937:5 - A2110</w:t>
      </w:r>
    </w:p>
    <w:p w:rsidR="00C308C5" w:rsidRDefault="00F260A7">
      <w:pPr>
        <w:pStyle w:val="Odsekzoznamu"/>
        <w:numPr>
          <w:ilvl w:val="0"/>
          <w:numId w:val="1"/>
        </w:numPr>
        <w:spacing w:line="360" w:lineRule="auto"/>
        <w:jc w:val="both"/>
      </w:pPr>
      <w:r>
        <w:rPr>
          <w:rFonts w:ascii="Times New Roman" w:hAnsi="Times New Roman" w:cs="Times New Roman"/>
          <w:sz w:val="24"/>
          <w:szCs w:val="24"/>
        </w:rPr>
        <w:t>Pracovným poriadkom pre pedagogických a ostatných zamestnancov škôl a školských zariadení.</w:t>
      </w:r>
    </w:p>
    <w:p w:rsidR="00C308C5" w:rsidRDefault="00C308C5">
      <w:pPr>
        <w:pStyle w:val="Odsekzoznamu"/>
        <w:spacing w:line="360" w:lineRule="auto"/>
        <w:jc w:val="both"/>
      </w:pPr>
    </w:p>
    <w:p w:rsidR="00C308C5" w:rsidRDefault="00C308C5">
      <w:pPr>
        <w:pStyle w:val="Odsekzoznamu"/>
        <w:spacing w:line="360" w:lineRule="auto"/>
        <w:jc w:val="both"/>
      </w:pPr>
    </w:p>
    <w:p w:rsidR="00C308C5" w:rsidRDefault="00C308C5">
      <w:pPr>
        <w:pStyle w:val="Vchodzie"/>
      </w:pPr>
    </w:p>
    <w:p w:rsidR="00C308C5" w:rsidRDefault="00C308C5">
      <w:pPr>
        <w:pStyle w:val="Vchodzie"/>
        <w:jc w:val="both"/>
      </w:pPr>
      <w:bookmarkStart w:id="0" w:name="_GoBack"/>
      <w:bookmarkEnd w:id="0"/>
    </w:p>
    <w:sectPr w:rsidR="00C308C5">
      <w:footerReference w:type="default" r:id="rId9"/>
      <w:pgSz w:w="11906" w:h="16838"/>
      <w:pgMar w:top="1417" w:right="1417" w:bottom="1417" w:left="1417" w:header="0" w:footer="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1BB" w:rsidRDefault="00F260A7">
      <w:pPr>
        <w:spacing w:after="0" w:line="240" w:lineRule="auto"/>
      </w:pPr>
      <w:r>
        <w:separator/>
      </w:r>
    </w:p>
  </w:endnote>
  <w:endnote w:type="continuationSeparator" w:id="0">
    <w:p w:rsidR="000811BB" w:rsidRDefault="00F2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C5" w:rsidRDefault="00C308C5"/>
  <w:p w:rsidR="00C308C5" w:rsidRDefault="00F260A7">
    <w:r>
      <w:fldChar w:fldCharType="begin"/>
    </w:r>
    <w:r>
      <w:instrText>PAGE</w:instrText>
    </w:r>
    <w:r>
      <w:fldChar w:fldCharType="separate"/>
    </w:r>
    <w:r w:rsidR="00432B3E">
      <w:rPr>
        <w:noProof/>
      </w:rPr>
      <w:t>20</w:t>
    </w:r>
    <w:r>
      <w:fldChar w:fldCharType="end"/>
    </w:r>
  </w:p>
  <w:p w:rsidR="00C308C5" w:rsidRDefault="00C308C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1BB" w:rsidRDefault="00F260A7">
      <w:pPr>
        <w:spacing w:after="0" w:line="240" w:lineRule="auto"/>
      </w:pPr>
      <w:r>
        <w:separator/>
      </w:r>
    </w:p>
  </w:footnote>
  <w:footnote w:type="continuationSeparator" w:id="0">
    <w:p w:rsidR="000811BB" w:rsidRDefault="00F26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176"/>
    <w:multiLevelType w:val="multilevel"/>
    <w:tmpl w:val="B34C0BA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6523F81"/>
    <w:multiLevelType w:val="multilevel"/>
    <w:tmpl w:val="12D02D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F83043"/>
    <w:multiLevelType w:val="multilevel"/>
    <w:tmpl w:val="57CA48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C00998"/>
    <w:multiLevelType w:val="multilevel"/>
    <w:tmpl w:val="83803DDE"/>
    <w:lvl w:ilvl="0">
      <w:start w:val="2"/>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7F127EE"/>
    <w:multiLevelType w:val="hybridMultilevel"/>
    <w:tmpl w:val="3AE609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3CA44E4"/>
    <w:multiLevelType w:val="hybridMultilevel"/>
    <w:tmpl w:val="5D6683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F4B1485"/>
    <w:multiLevelType w:val="multilevel"/>
    <w:tmpl w:val="D3D656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9CC516A"/>
    <w:multiLevelType w:val="multilevel"/>
    <w:tmpl w:val="2D1AC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BFD70E4"/>
    <w:multiLevelType w:val="multilevel"/>
    <w:tmpl w:val="6D2E00A4"/>
    <w:lvl w:ilvl="0">
      <w:start w:val="1"/>
      <w:numFmt w:val="upperRoman"/>
      <w:lvlText w:val="%1."/>
      <w:lvlJc w:val="left"/>
      <w:pPr>
        <w:ind w:left="1065" w:hanging="72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num w:numId="1">
    <w:abstractNumId w:val="0"/>
  </w:num>
  <w:num w:numId="2">
    <w:abstractNumId w:val="1"/>
  </w:num>
  <w:num w:numId="3">
    <w:abstractNumId w:val="2"/>
  </w:num>
  <w:num w:numId="4">
    <w:abstractNumId w:val="8"/>
  </w:num>
  <w:num w:numId="5">
    <w:abstractNumId w:val="7"/>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C5"/>
    <w:rsid w:val="000811BB"/>
    <w:rsid w:val="003E3E62"/>
    <w:rsid w:val="0041069D"/>
    <w:rsid w:val="00432B3E"/>
    <w:rsid w:val="00650912"/>
    <w:rsid w:val="00657411"/>
    <w:rsid w:val="006C16F6"/>
    <w:rsid w:val="00764E9F"/>
    <w:rsid w:val="00947967"/>
    <w:rsid w:val="009C4D84"/>
    <w:rsid w:val="00BF1E7B"/>
    <w:rsid w:val="00C308C5"/>
    <w:rsid w:val="00CE1BD7"/>
    <w:rsid w:val="00D71883"/>
    <w:rsid w:val="00D71D75"/>
    <w:rsid w:val="00F260A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AD4D"/>
  <w15:docId w15:val="{4663B19F-A5AA-4D24-8E75-8EA91C94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sk-SK" w:eastAsia="sk-SK"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pPr>
    <w:rPr>
      <w:rFonts w:ascii="Calibri" w:hAnsi="Calibri"/>
      <w:color w:val="00000A"/>
      <w:sz w:val="22"/>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qFormat/>
    <w:rPr>
      <w:rFonts w:ascii="Cambria" w:hAnsi="Cambria"/>
      <w:b/>
      <w:bCs/>
      <w:color w:val="00000A"/>
      <w:sz w:val="32"/>
      <w:szCs w:val="32"/>
      <w:lang w:val="sk-SK" w:eastAsia="sk-SK"/>
    </w:rPr>
  </w:style>
  <w:style w:type="character" w:customStyle="1" w:styleId="Heading2Char">
    <w:name w:val="Heading 2 Char"/>
    <w:basedOn w:val="Predvolenpsmoodseku"/>
    <w:qFormat/>
    <w:rPr>
      <w:rFonts w:ascii="Cambria" w:hAnsi="Cambria"/>
      <w:b/>
      <w:bCs/>
      <w:i/>
      <w:iCs/>
      <w:color w:val="00000A"/>
      <w:sz w:val="28"/>
      <w:szCs w:val="28"/>
      <w:lang w:val="sk-SK" w:eastAsia="sk-SK"/>
    </w:rPr>
  </w:style>
  <w:style w:type="character" w:customStyle="1" w:styleId="Heading3Char">
    <w:name w:val="Heading 3 Char"/>
    <w:basedOn w:val="Predvolenpsmoodseku"/>
    <w:qFormat/>
    <w:rPr>
      <w:rFonts w:ascii="Cambria" w:hAnsi="Cambria"/>
      <w:b/>
      <w:bCs/>
      <w:color w:val="00000A"/>
      <w:sz w:val="26"/>
      <w:szCs w:val="26"/>
      <w:lang w:val="sk-SK" w:eastAsia="sk-SK"/>
    </w:rPr>
  </w:style>
  <w:style w:type="character" w:customStyle="1" w:styleId="ListLabel1">
    <w:name w:val="ListLabel 1"/>
    <w:qFormat/>
    <w:rPr>
      <w:rFonts w:eastAsia="Times New Roman"/>
    </w:rPr>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Odrky">
    <w:name w:val="Odrážky"/>
    <w:qFormat/>
    <w:rPr>
      <w:rFonts w:ascii="OpenSymbol" w:eastAsia="OpenSymbol" w:hAnsi="OpenSymbol" w:cs="OpenSymbol"/>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TitleChar">
    <w:name w:val="Title Char"/>
    <w:basedOn w:val="Predvolenpsmoodseku"/>
    <w:qFormat/>
    <w:rPr>
      <w:rFonts w:ascii="Cambria" w:hAnsi="Cambria"/>
      <w:b/>
      <w:bCs/>
      <w:color w:val="00000A"/>
      <w:sz w:val="32"/>
      <w:szCs w:val="32"/>
      <w:lang w:val="sk-SK" w:eastAsia="sk-SK"/>
    </w:rPr>
  </w:style>
  <w:style w:type="character" w:customStyle="1" w:styleId="FooterChar">
    <w:name w:val="Footer Char"/>
    <w:basedOn w:val="Predvolenpsmoodseku"/>
    <w:qFormat/>
    <w:rPr>
      <w:rFonts w:cs="Calibri"/>
      <w:color w:val="00000A"/>
      <w:lang w:val="sk-SK" w:eastAsia="sk-SK"/>
    </w:rPr>
  </w:style>
  <w:style w:type="character" w:styleId="slostrany">
    <w:name w:val="page number"/>
    <w:basedOn w:val="Predvolenpsmoodseku"/>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b/>
      <w:sz w:val="24"/>
    </w:rPr>
  </w:style>
  <w:style w:type="character" w:customStyle="1" w:styleId="TextbublinyChar">
    <w:name w:val="Text bubliny Char"/>
    <w:basedOn w:val="Predvolenpsmoodseku"/>
    <w:link w:val="Textbubliny"/>
    <w:uiPriority w:val="99"/>
    <w:semiHidden/>
    <w:qFormat/>
    <w:rsid w:val="00BA5DAF"/>
    <w:rPr>
      <w:rFonts w:ascii="Segoe UI" w:hAnsi="Segoe UI" w:cs="Segoe UI"/>
      <w:sz w:val="18"/>
      <w:szCs w:val="18"/>
    </w:rPr>
  </w:style>
  <w:style w:type="character" w:styleId="Siln">
    <w:name w:val="Strong"/>
    <w:basedOn w:val="Predvolenpsmoodseku"/>
    <w:uiPriority w:val="22"/>
    <w:qFormat/>
    <w:rsid w:val="00987977"/>
    <w:rPr>
      <w:b/>
      <w:bCs/>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b/>
      <w:sz w:val="24"/>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b/>
      <w:sz w:val="24"/>
    </w:rPr>
  </w:style>
  <w:style w:type="character" w:customStyle="1" w:styleId="Internetovodkaz">
    <w:name w:val="Internetový odkaz"/>
    <w:rPr>
      <w:color w:val="000080"/>
      <w:u w:val="single"/>
    </w:rPr>
  </w:style>
  <w:style w:type="character" w:customStyle="1" w:styleId="ListLabel29">
    <w:name w:val="ListLabel 29"/>
    <w:qFormat/>
    <w:rPr>
      <w:rFonts w:ascii="Times New Roman" w:hAnsi="Times New Roman" w:cs="Times New Roman"/>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b/>
      <w:sz w:val="24"/>
    </w:rPr>
  </w:style>
  <w:style w:type="character" w:customStyle="1" w:styleId="ListLabel34">
    <w:name w:val="ListLabel 34"/>
    <w:qFormat/>
    <w:rPr>
      <w:rFonts w:ascii="Times New Roman" w:hAnsi="Times New Roman" w:cs="Times New Roman"/>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b/>
      <w:sz w:val="24"/>
    </w:rPr>
  </w:style>
  <w:style w:type="character" w:customStyle="1" w:styleId="ListLabel39">
    <w:name w:val="ListLabel 39"/>
    <w:qFormat/>
    <w:rPr>
      <w:rFonts w:ascii="Times New Roman" w:hAnsi="Times New Roman" w:cs="Times New Roman"/>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b/>
      <w:sz w:val="24"/>
    </w:rPr>
  </w:style>
  <w:style w:type="character" w:customStyle="1" w:styleId="markedcontent">
    <w:name w:val="markedcontent"/>
    <w:basedOn w:val="Predvolenpsmoodseku"/>
    <w:qFormat/>
    <w:rsid w:val="00FF6C09"/>
  </w:style>
  <w:style w:type="character" w:customStyle="1" w:styleId="HlavikaChar">
    <w:name w:val="Hlavička Char"/>
    <w:basedOn w:val="Predvolenpsmoodseku"/>
    <w:link w:val="Hlavika"/>
    <w:uiPriority w:val="99"/>
    <w:qFormat/>
    <w:rsid w:val="00333FE8"/>
    <w:rPr>
      <w:color w:val="00000A"/>
      <w:sz w:val="22"/>
    </w:rPr>
  </w:style>
  <w:style w:type="character" w:customStyle="1" w:styleId="ListLabel44">
    <w:name w:val="ListLabel 44"/>
    <w:qFormat/>
    <w:rPr>
      <w:rFonts w:ascii="Times New Roman" w:hAnsi="Times New Roman" w:cs="Times New Roman"/>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b/>
      <w:sz w:val="24"/>
    </w:rPr>
  </w:style>
  <w:style w:type="character" w:customStyle="1" w:styleId="ListLabel49">
    <w:name w:val="ListLabel 49"/>
    <w:qFormat/>
    <w:rPr>
      <w:rFonts w:ascii="Times New Roman" w:hAnsi="Times New Roman" w:cs="Times New Roman"/>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b/>
      <w:sz w:val="24"/>
    </w:rPr>
  </w:style>
  <w:style w:type="character" w:customStyle="1" w:styleId="BezriadkovaniaChar">
    <w:name w:val="Bez riadkovania Char"/>
    <w:link w:val="Bezriadkovania"/>
    <w:uiPriority w:val="1"/>
    <w:qFormat/>
    <w:rsid w:val="003300A7"/>
    <w:rPr>
      <w:rFonts w:ascii="Calibri" w:eastAsia="Times New Roman" w:hAnsi="Calibri" w:cs="Times New Roman"/>
      <w:sz w:val="22"/>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b/>
      <w:sz w:val="24"/>
    </w:rPr>
  </w:style>
  <w:style w:type="character" w:customStyle="1" w:styleId="ListLabel59">
    <w:name w:val="ListLabel 59"/>
    <w:qFormat/>
    <w:rPr>
      <w:rFonts w:cs="Times New Roman"/>
      <w:spacing w:val="20"/>
      <w:sz w:val="28"/>
      <w:szCs w:val="28"/>
      <w:lang w:val="sk-SK"/>
    </w:rPr>
  </w:style>
  <w:style w:type="paragraph" w:customStyle="1" w:styleId="Nadpis">
    <w:name w:val="Nadpis"/>
    <w:basedOn w:val="Normlny"/>
    <w:next w:val="Telotextu"/>
    <w:qFormat/>
    <w:pPr>
      <w:keepNext/>
      <w:widowControl w:val="0"/>
      <w:spacing w:before="240" w:after="120"/>
    </w:pPr>
    <w:rPr>
      <w:rFonts w:ascii="Arial" w:eastAsia="Microsoft YaHei" w:hAnsi="Arial" w:cs="Arial"/>
      <w:sz w:val="28"/>
      <w:szCs w:val="28"/>
    </w:rPr>
  </w:style>
  <w:style w:type="paragraph" w:customStyle="1" w:styleId="Telotextu">
    <w:name w:val="Telo textu"/>
    <w:basedOn w:val="Normlny"/>
    <w:pPr>
      <w:widowControl w:val="0"/>
      <w:spacing w:after="120"/>
    </w:pPr>
  </w:style>
  <w:style w:type="paragraph" w:styleId="Zoznam">
    <w:name w:val="List"/>
    <w:basedOn w:val="Telotextu"/>
    <w:rPr>
      <w:rFonts w:cs="Arial"/>
    </w:rPr>
  </w:style>
  <w:style w:type="paragraph" w:styleId="Popis">
    <w:name w:val="caption"/>
    <w:qFormat/>
    <w:pPr>
      <w:widowControl w:val="0"/>
      <w:suppressLineNumbers/>
      <w:spacing w:before="120" w:after="120"/>
    </w:pPr>
    <w:rPr>
      <w:rFonts w:ascii="Calibri" w:hAnsi="Calibri"/>
      <w:i/>
      <w:iCs/>
      <w:color w:val="00000A"/>
      <w:sz w:val="24"/>
      <w:szCs w:val="24"/>
    </w:rPr>
  </w:style>
  <w:style w:type="paragraph" w:customStyle="1" w:styleId="Index">
    <w:name w:val="Index"/>
    <w:basedOn w:val="Normlny"/>
    <w:qFormat/>
    <w:pPr>
      <w:widowControl w:val="0"/>
      <w:suppressLineNumbers/>
    </w:pPr>
    <w:rPr>
      <w:rFonts w:cs="Arial"/>
    </w:rPr>
  </w:style>
  <w:style w:type="paragraph" w:customStyle="1" w:styleId="Vchodzie">
    <w:name w:val="Východzie"/>
    <w:qFormat/>
    <w:pPr>
      <w:suppressAutoHyphens/>
      <w:spacing w:after="200" w:line="276" w:lineRule="auto"/>
    </w:pPr>
    <w:rPr>
      <w:rFonts w:ascii="Calibri" w:eastAsia="Times New Roman" w:hAnsi="Calibri" w:cs="Calibri"/>
      <w:color w:val="00000A"/>
      <w:sz w:val="22"/>
    </w:rPr>
  </w:style>
  <w:style w:type="paragraph" w:styleId="Odsekzoznamu">
    <w:name w:val="List Paragraph"/>
    <w:basedOn w:val="Vchodzie"/>
    <w:qFormat/>
    <w:pPr>
      <w:ind w:left="720"/>
    </w:pPr>
  </w:style>
  <w:style w:type="paragraph" w:customStyle="1" w:styleId="Citcie">
    <w:name w:val="Citácie"/>
    <w:basedOn w:val="Vchodzie"/>
    <w:qFormat/>
    <w:pPr>
      <w:spacing w:after="283"/>
      <w:ind w:left="567" w:right="567"/>
    </w:pPr>
  </w:style>
  <w:style w:type="paragraph" w:styleId="Nzov">
    <w:name w:val="Title"/>
    <w:basedOn w:val="Nadpis"/>
    <w:pPr>
      <w:jc w:val="center"/>
    </w:pPr>
    <w:rPr>
      <w:b/>
      <w:bCs/>
      <w:sz w:val="36"/>
      <w:szCs w:val="36"/>
    </w:rPr>
  </w:style>
  <w:style w:type="paragraph" w:customStyle="1" w:styleId="Podnzov">
    <w:name w:val="Podnázov"/>
    <w:basedOn w:val="Nadpis"/>
    <w:pPr>
      <w:jc w:val="center"/>
    </w:pPr>
    <w:rPr>
      <w:i/>
      <w:iCs/>
    </w:rPr>
  </w:style>
  <w:style w:type="paragraph" w:styleId="Pta">
    <w:name w:val="footer"/>
    <w:basedOn w:val="Vchodzie"/>
    <w:pPr>
      <w:suppressLineNumbers/>
      <w:tabs>
        <w:tab w:val="center" w:pos="4536"/>
        <w:tab w:val="right" w:pos="9072"/>
      </w:tabs>
    </w:pPr>
  </w:style>
  <w:style w:type="paragraph" w:customStyle="1" w:styleId="Obsahrmca">
    <w:name w:val="Obsah rámca"/>
    <w:basedOn w:val="Telotextu"/>
    <w:qFormat/>
  </w:style>
  <w:style w:type="paragraph" w:styleId="Textbubliny">
    <w:name w:val="Balloon Text"/>
    <w:basedOn w:val="Normlny"/>
    <w:link w:val="TextbublinyChar"/>
    <w:uiPriority w:val="99"/>
    <w:semiHidden/>
    <w:unhideWhenUsed/>
    <w:qFormat/>
    <w:rsid w:val="00BA5DAF"/>
    <w:pPr>
      <w:spacing w:after="0" w:line="240" w:lineRule="auto"/>
    </w:pPr>
    <w:rPr>
      <w:rFonts w:ascii="Segoe UI" w:hAnsi="Segoe UI" w:cs="Segoe UI"/>
      <w:sz w:val="18"/>
      <w:szCs w:val="18"/>
    </w:rPr>
  </w:style>
  <w:style w:type="paragraph" w:styleId="Normlnywebov">
    <w:name w:val="Normal (Web)"/>
    <w:basedOn w:val="Normlny"/>
    <w:uiPriority w:val="99"/>
    <w:unhideWhenUsed/>
    <w:qFormat/>
    <w:rsid w:val="00987977"/>
    <w:pPr>
      <w:spacing w:beforeAutospacing="1" w:afterAutospacing="1" w:line="240" w:lineRule="auto"/>
    </w:pPr>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333FE8"/>
    <w:pPr>
      <w:tabs>
        <w:tab w:val="center" w:pos="4536"/>
        <w:tab w:val="right" w:pos="9072"/>
      </w:tabs>
      <w:spacing w:after="0" w:line="240" w:lineRule="auto"/>
    </w:pPr>
  </w:style>
  <w:style w:type="paragraph" w:styleId="Bezriadkovania">
    <w:name w:val="No Spacing"/>
    <w:link w:val="BezriadkovaniaChar"/>
    <w:uiPriority w:val="1"/>
    <w:qFormat/>
    <w:rsid w:val="003300A7"/>
    <w:pPr>
      <w:spacing w:line="240" w:lineRule="auto"/>
    </w:pPr>
    <w:rPr>
      <w:rFonts w:eastAsia="Times New Roman" w:cs="Times New Roman"/>
      <w:sz w:val="22"/>
    </w:rPr>
  </w:style>
  <w:style w:type="table" w:styleId="Mriekatabuky">
    <w:name w:val="Table Grid"/>
    <w:basedOn w:val="Normlnatabuka"/>
    <w:rsid w:val="00AC7C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22</Pages>
  <Words>5218</Words>
  <Characters>29749</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Metodicko-pedagogické centrum</dc:creator>
  <cp:lastModifiedBy>szs-skolka</cp:lastModifiedBy>
  <cp:revision>29</cp:revision>
  <cp:lastPrinted>2023-10-04T12:29:00Z</cp:lastPrinted>
  <dcterms:created xsi:type="dcterms:W3CDTF">2022-09-12T09:43:00Z</dcterms:created>
  <dcterms:modified xsi:type="dcterms:W3CDTF">2023-10-04T12:34:00Z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