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</w:t>
      </w:r>
      <w:r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Telotextu"/>
        <w:spacing w:lineRule="auto" w:line="252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Zápisnica z vyhodnotenia ponuky</w:t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Názov zákazky:</w:t>
      </w:r>
      <w:r>
        <w:rPr>
          <w:rFonts w:eastAsia="Arial" w:cs="Arial" w:ascii="Arial" w:hAnsi="Arial"/>
          <w:sz w:val="24"/>
          <w:szCs w:val="24"/>
        </w:rPr>
        <w:t xml:space="preserve"> Stavebné úpravy – rekonštrukcia sociálnych zariadení + átria</w:t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Predpokladaná hodnota zákazky:</w:t>
      </w:r>
      <w:r>
        <w:rPr>
          <w:rFonts w:eastAsia="Arial" w:cs="Arial" w:ascii="Arial" w:hAnsi="Arial"/>
          <w:sz w:val="24"/>
          <w:szCs w:val="24"/>
        </w:rPr>
        <w:t xml:space="preserve"> 41 697,00 € s DPH.</w:t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Kritérium na vyhodnotenie ponúk: </w:t>
      </w:r>
      <w:r>
        <w:rPr>
          <w:rFonts w:eastAsia="Arial" w:cs="Arial" w:ascii="Arial" w:hAnsi="Arial"/>
          <w:bCs/>
          <w:sz w:val="24"/>
          <w:szCs w:val="24"/>
        </w:rPr>
        <w:t>Najnižšia cena s DPH.</w:t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Ponuku vyhodnotila: </w:t>
      </w:r>
      <w:r>
        <w:rPr>
          <w:rFonts w:eastAsia="Arial" w:cs="Arial" w:ascii="Arial" w:hAnsi="Arial"/>
          <w:sz w:val="24"/>
          <w:szCs w:val="24"/>
        </w:rPr>
        <w:t>Osoba zodpovedná za vyhodnotenie ponúk.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Vyhodnotenie ponúk sa konalo v súlade s výzvou, dňa </w:t>
      </w:r>
      <w:r>
        <w:rPr>
          <w:rFonts w:eastAsia="Arial" w:cs="Arial" w:ascii="Arial" w:hAnsi="Arial"/>
          <w:b/>
          <w:sz w:val="24"/>
          <w:szCs w:val="24"/>
        </w:rPr>
        <w:t>30. novembra 2023 o 13:30 hod</w:t>
      </w:r>
      <w:r>
        <w:rPr>
          <w:rFonts w:eastAsia="Arial" w:cs="Arial" w:ascii="Arial" w:hAnsi="Arial"/>
          <w:sz w:val="24"/>
          <w:szCs w:val="24"/>
        </w:rPr>
        <w:t>, v riaditeľni.</w:t>
      </w:r>
    </w:p>
    <w:p>
      <w:pPr>
        <w:pStyle w:val="Telotextu"/>
        <w:spacing w:lineRule="auto" w:line="252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  <w:t>Zoznam uchádzačov, ktorí predložili ponuky, splnenie podmienky účasti, splnenie opisu premetu zákazky a technickej špecifikácie, ponuková cena: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i/>
          <w:sz w:val="24"/>
          <w:szCs w:val="24"/>
        </w:rPr>
        <w:t xml:space="preserve"> 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1.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ŽISS-Žilinská stavebná spoločnosť </w:t>
      </w:r>
      <w:r>
        <w:rPr>
          <w:rFonts w:eastAsia="Arial" w:cs="Arial" w:ascii="Arial" w:hAnsi="Arial"/>
          <w:b/>
          <w:bCs/>
          <w:sz w:val="24"/>
          <w:szCs w:val="24"/>
        </w:rPr>
        <w:t>s.r.o.</w:t>
      </w:r>
      <w:r>
        <w:rPr>
          <w:rFonts w:eastAsia="Arial" w:cs="Arial" w:ascii="Arial" w:hAnsi="Arial"/>
          <w:b/>
          <w:bCs/>
          <w:sz w:val="24"/>
          <w:szCs w:val="24"/>
        </w:rPr>
        <w:t>,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Požiarnicka 33, 010 03 Žilina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IČO: </w:t>
      </w:r>
      <w:r>
        <w:rPr>
          <w:b/>
          <w:bCs/>
          <w:sz w:val="24"/>
          <w:szCs w:val="24"/>
        </w:rPr>
        <w:t>36 411 337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DIČ: </w:t>
      </w:r>
      <w:r>
        <w:rPr>
          <w:rFonts w:eastAsia="Arial" w:cs="Arial" w:ascii="Arial" w:hAnsi="Arial"/>
          <w:b/>
          <w:bCs/>
          <w:sz w:val="24"/>
          <w:szCs w:val="24"/>
        </w:rPr>
        <w:t>2021731426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  výpis zo Živnostenského registra – číslo: .  Predložený návrh  na plnenie zákazky vyhovuje, </w:t>
      </w:r>
      <w:r>
        <w:rPr>
          <w:rFonts w:eastAsia="Arial" w:cs="Arial" w:ascii="Arial" w:hAnsi="Arial"/>
          <w:b/>
          <w:bCs/>
          <w:sz w:val="24"/>
          <w:szCs w:val="24"/>
        </w:rPr>
        <w:t>predložená ponuka: 47 884,32 € s DPH.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2.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sz w:val="24"/>
          <w:szCs w:val="24"/>
        </w:rPr>
        <w:t>Ing. Tibor Latko - LAROKS,</w:t>
      </w:r>
      <w:r>
        <w:rPr>
          <w:rFonts w:eastAsia="Arial" w:cs="Arial" w:ascii="Arial" w:hAnsi="Arial"/>
          <w:sz w:val="24"/>
          <w:szCs w:val="24"/>
        </w:rPr>
        <w:t xml:space="preserve"> Žltá 1043/23, 010 03 Žilina, </w:t>
      </w:r>
      <w:r>
        <w:rPr>
          <w:rFonts w:eastAsia="Arial" w:cs="Arial" w:ascii="Arial" w:hAnsi="Arial"/>
          <w:b/>
          <w:bCs/>
          <w:sz w:val="24"/>
          <w:szCs w:val="24"/>
        </w:rPr>
        <w:t>IČO: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10 982 868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b/>
          <w:bCs/>
          <w:sz w:val="24"/>
          <w:szCs w:val="24"/>
        </w:rPr>
        <w:t>DIČ:</w:t>
      </w:r>
      <w:r>
        <w:rPr>
          <w:rFonts w:eastAsia="Arial" w:cs="Arial" w:ascii="Arial" w:hAnsi="Arial"/>
          <w:sz w:val="24"/>
          <w:szCs w:val="24"/>
        </w:rPr>
        <w:t xml:space="preserve"> 1020529103, výpis zo Živnostenského registra – číslo 511-7828.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Predložený návrh  na plnenie zákazky vyhovuje,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predložená ponuka: 49 407,92 s DPH. 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3. JMKTN s.r.o.,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Na Hôrke 479/33</w:t>
      </w:r>
      <w:r>
        <w:rPr>
          <w:rFonts w:eastAsia="Arial" w:cs="Arial" w:ascii="Arial" w:hAnsi="Arial"/>
          <w:sz w:val="24"/>
          <w:szCs w:val="24"/>
        </w:rPr>
        <w:t xml:space="preserve">, 010 01  Žilina,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IČO: </w:t>
      </w:r>
      <w:r>
        <w:rPr>
          <w:rFonts w:eastAsia="Arial" w:cs="Arial" w:ascii="Arial" w:hAnsi="Arial"/>
          <w:sz w:val="24"/>
          <w:szCs w:val="24"/>
        </w:rPr>
        <w:t xml:space="preserve">50 877 887, </w:t>
      </w:r>
      <w:r>
        <w:rPr>
          <w:rFonts w:eastAsia="Arial" w:cs="Arial" w:ascii="Arial" w:hAnsi="Arial"/>
          <w:b/>
          <w:bCs/>
          <w:sz w:val="24"/>
          <w:szCs w:val="24"/>
        </w:rPr>
        <w:t>DIČ:</w:t>
      </w:r>
      <w:r>
        <w:rPr>
          <w:rFonts w:eastAsia="Arial" w:cs="Arial" w:ascii="Arial" w:hAnsi="Arial"/>
          <w:sz w:val="24"/>
          <w:szCs w:val="24"/>
        </w:rPr>
        <w:t xml:space="preserve"> 2120508500,  výpis z Obchodného registra – vložka číslo: 67727/L. Predložený návrh na plnenie zákazky vyhovuje, </w:t>
      </w:r>
      <w:r>
        <w:rPr>
          <w:rFonts w:eastAsia="Arial" w:cs="Arial" w:ascii="Arial" w:hAnsi="Arial"/>
          <w:b/>
          <w:bCs/>
          <w:sz w:val="24"/>
          <w:szCs w:val="24"/>
        </w:rPr>
        <w:t>predložená ponuka: 46 434,72 € s DPH.</w:t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4. Jaroslav Paprčiak,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Divina 620, 013 31 Divina,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IČO: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50 880 870, </w:t>
      </w:r>
      <w:r>
        <w:rPr>
          <w:rFonts w:eastAsia="Arial" w:cs="Arial" w:ascii="Arial" w:hAnsi="Arial"/>
          <w:b/>
          <w:bCs/>
          <w:sz w:val="24"/>
          <w:szCs w:val="24"/>
        </w:rPr>
        <w:t>DIČ: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1070964620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, 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výpis zo Živnostenského registra – číslo: 580-60171.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Predložený návrh  na plnenie zákazky vyhovuje,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predložená ponuka: 51 120,37 € s DPH. </w:t>
      </w:r>
    </w:p>
    <w:p>
      <w:pPr>
        <w:pStyle w:val="Telotextu"/>
        <w:spacing w:lineRule="auto" w:line="252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elotextu"/>
        <w:spacing w:lineRule="auto" w:line="252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Úspešný uchádzač</w:t>
      </w:r>
      <w:r>
        <w:rPr>
          <w:rFonts w:eastAsia="Arial" w:cs="Arial" w:ascii="Arial" w:hAnsi="Arial"/>
          <w:sz w:val="24"/>
          <w:szCs w:val="24"/>
        </w:rPr>
        <w:t xml:space="preserve">: uchádzač č. 3 – </w:t>
      </w:r>
      <w:r>
        <w:rPr>
          <w:rFonts w:eastAsia="Arial" w:cs="Arial" w:ascii="Arial" w:hAnsi="Arial"/>
          <w:b/>
          <w:bCs/>
          <w:sz w:val="24"/>
          <w:szCs w:val="24"/>
        </w:rPr>
        <w:t>JMKTN s.r.o.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Na Hôrke 479/33, 010 01  Žilina,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IČO: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50 877 887, </w:t>
      </w:r>
      <w:r>
        <w:rPr>
          <w:rFonts w:eastAsia="Arial" w:cs="Arial" w:ascii="Arial" w:hAnsi="Arial"/>
          <w:b/>
          <w:bCs/>
          <w:sz w:val="24"/>
          <w:szCs w:val="24"/>
        </w:rPr>
        <w:t>DIČ: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2120508500. Predložený u</w:t>
      </w:r>
      <w:r>
        <w:rPr>
          <w:rFonts w:eastAsia="Arial" w:cs="Arial" w:ascii="Arial" w:hAnsi="Arial"/>
          <w:sz w:val="24"/>
          <w:szCs w:val="24"/>
        </w:rPr>
        <w:t xml:space="preserve">chádzač splnil podmienky účasti, splnil požiadavky na predmet zákazky a predložil najnižšiu cenu.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Na  základe uvedeného  osoba zodpovedná za vyhodnotenie ponúk odporúča verejnému obstarávateľovi uzavrieť Zmluvu o dielo s úspešným uchádzačom.</w:t>
      </w:r>
    </w:p>
    <w:p>
      <w:pPr>
        <w:pStyle w:val="Telotextu"/>
        <w:spacing w:lineRule="auto" w:line="252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Podpis osoby zodpovednej za vyhodnotenie ponúk:</w:t>
      </w:r>
    </w:p>
    <w:p>
      <w:pPr>
        <w:pStyle w:val="Telotextu"/>
        <w:spacing w:lineRule="auto" w:line="252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Bc. Blanka Vajdová – rozpočtárka, účtovníčka    Podpis: …..................................…</w:t>
      </w:r>
    </w:p>
    <w:p>
      <w:pPr>
        <w:pStyle w:val="Telotextu"/>
        <w:spacing w:lineRule="auto" w:line="252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Prílohy: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1. Cenové ponuky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2. Predpokladaná hodnota zákazky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V Žiline, dňa 04.12.2023</w:t>
      </w:r>
      <w:r>
        <w:rPr>
          <w:b w:val="false"/>
          <w:bCs w:val="false"/>
          <w:sz w:val="24"/>
          <w:szCs w:val="24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Predpokladaná hodnota zákazky - vyjadrenie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Cenové ponuky od oslovených firiem boli vypracované na základe projektovej dokumentácie – rekapitulácia stavby (príloha č.1), ktorá bola vypracovaná 21.9.2022. Na základe tejto dokumentácie sme dňa 07.10.2022 požiadali zriaďovateľa Regionálny úrad školskej správy v Žiline o navýšenie rozpočtu z dôvodu stavebných úprav - kapitálové výdavky na odstránenie havarijného stavu sociálnych zariadení a rekonštrukciu átria, a tvorivej dielne vo výške 41 697,00 Eur (príloha č. 2). Finančné prostriedky na rekonštrukciu sociálnych zariadení sme však obdržali až 24.10.2023 (príloha č. 3). Nakoľko v priebehu roka došlo k značnému navýšeniu cien za stavebný materiál, pôvodný vypracovaný rozpočet už nebol aktuálny a cenové ponuky od oslovených dodávateľov prevýšili predpokladanú hodnotu zákazky. Z tohto dôvodu sme pristúpili k osloveniu firmy, ktorá ponúkla najnižšiu cenu, s tým, že uvedené práce budú uskutočnené a fakturované len v hodnote 41 697,00 Eur. Vzniknutý rozdiel bude uhradený na základe vystavenej faktúry z rozpočtu školy.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Vypracoval: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Bc. Blanka Vajdová – rozpočtárka, účtovníčka    Podpis: …..................................…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Schválil: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PaedDr. Júlia Mankovičová – riaditeľka školy      Podpis: ……………………………..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V Žiline, dňa 04.12.2023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Spojená škola, Jána Vojtaššáka 13, Žilina </w:t>
      <w:tab/>
      <w:t xml:space="preserve">tel.: 0911 932 373 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rPr>
        <w:b/>
        <w:sz w:val="28"/>
        <w:szCs w:val="28"/>
      </w:rPr>
      <w:t>Spojená škola, Jána Vojtaššáka 13,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556 34 737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Application>LibreOffice/7.0.3.1$Windows_X86_64 LibreOffice_project/d7547858d014d4cf69878db179d326fc3483e082</Application>
  <Pages>2</Pages>
  <Words>490</Words>
  <Characters>3012</Characters>
  <CharactersWithSpaces>3679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2023-12-11T15:07:20Z</cp:lastPrinted>
  <dcterms:modified xsi:type="dcterms:W3CDTF">2023-12-11T15:07:59Z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